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20B" w:rsidRPr="0011420B" w:rsidRDefault="0011420B" w:rsidP="0011420B">
      <w:pPr>
        <w:spacing w:after="0" w:line="240" w:lineRule="auto"/>
        <w:rPr>
          <w:rFonts w:ascii="Times New Roman" w:eastAsia="Times New Roman" w:hAnsi="Times New Roman" w:cs="Times New Roman"/>
          <w:sz w:val="24"/>
          <w:szCs w:val="24"/>
          <w:lang w:eastAsia="es-UY"/>
        </w:rPr>
      </w:pPr>
    </w:p>
    <w:tbl>
      <w:tblPr>
        <w:tblW w:w="4900" w:type="pct"/>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firstRow="1" w:lastRow="0" w:firstColumn="1" w:lastColumn="0" w:noHBand="0" w:noVBand="1"/>
      </w:tblPr>
      <w:tblGrid>
        <w:gridCol w:w="663"/>
        <w:gridCol w:w="1713"/>
        <w:gridCol w:w="4636"/>
        <w:gridCol w:w="1306"/>
      </w:tblGrid>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1420B" w:rsidRPr="0011420B" w:rsidRDefault="0011420B" w:rsidP="0011420B">
            <w:pPr>
              <w:spacing w:after="0" w:line="240" w:lineRule="auto"/>
              <w:jc w:val="center"/>
              <w:rPr>
                <w:rFonts w:ascii="Arial" w:eastAsia="Times New Roman" w:hAnsi="Arial" w:cs="Arial"/>
                <w:b/>
                <w:bCs/>
                <w:color w:val="000000"/>
                <w:sz w:val="24"/>
                <w:szCs w:val="24"/>
                <w:lang w:eastAsia="es-UY"/>
              </w:rPr>
            </w:pPr>
            <w:r w:rsidRPr="0011420B">
              <w:rPr>
                <w:rFonts w:ascii="Arial" w:eastAsia="Times New Roman" w:hAnsi="Arial" w:cs="Arial"/>
                <w:b/>
                <w:bCs/>
                <w:color w:val="000000"/>
                <w:sz w:val="24"/>
                <w:szCs w:val="24"/>
                <w:lang w:eastAsia="es-UY"/>
              </w:rPr>
              <w:t>Nº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1420B" w:rsidRPr="0011420B" w:rsidRDefault="0011420B" w:rsidP="0011420B">
            <w:pPr>
              <w:spacing w:after="0" w:line="240" w:lineRule="auto"/>
              <w:jc w:val="center"/>
              <w:rPr>
                <w:rFonts w:ascii="Arial" w:eastAsia="Times New Roman" w:hAnsi="Arial" w:cs="Arial"/>
                <w:b/>
                <w:bCs/>
                <w:color w:val="000000"/>
                <w:sz w:val="24"/>
                <w:szCs w:val="24"/>
                <w:lang w:eastAsia="es-UY"/>
              </w:rPr>
            </w:pPr>
            <w:r w:rsidRPr="0011420B">
              <w:rPr>
                <w:rFonts w:ascii="Arial" w:eastAsia="Times New Roman" w:hAnsi="Arial" w:cs="Arial"/>
                <w:b/>
                <w:bCs/>
                <w:color w:val="000000"/>
                <w:sz w:val="24"/>
                <w:szCs w:val="24"/>
                <w:lang w:eastAsia="es-UY"/>
              </w:rPr>
              <w:t>Responsable</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1420B" w:rsidRPr="0011420B" w:rsidRDefault="0011420B" w:rsidP="0011420B">
            <w:pPr>
              <w:spacing w:after="0" w:line="240" w:lineRule="auto"/>
              <w:jc w:val="center"/>
              <w:rPr>
                <w:rFonts w:ascii="Arial" w:eastAsia="Times New Roman" w:hAnsi="Arial" w:cs="Arial"/>
                <w:b/>
                <w:bCs/>
                <w:color w:val="000000"/>
                <w:sz w:val="24"/>
                <w:szCs w:val="24"/>
                <w:lang w:eastAsia="es-UY"/>
              </w:rPr>
            </w:pPr>
            <w:r w:rsidRPr="0011420B">
              <w:rPr>
                <w:rFonts w:ascii="Arial" w:eastAsia="Times New Roman" w:hAnsi="Arial" w:cs="Arial"/>
                <w:b/>
                <w:bCs/>
                <w:color w:val="000000"/>
                <w:sz w:val="24"/>
                <w:szCs w:val="24"/>
                <w:lang w:eastAsia="es-UY"/>
              </w:rPr>
              <w:t>Actividad</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1420B" w:rsidRPr="0011420B" w:rsidRDefault="0011420B" w:rsidP="0011420B">
            <w:pPr>
              <w:spacing w:after="0" w:line="240" w:lineRule="auto"/>
              <w:jc w:val="center"/>
              <w:rPr>
                <w:rFonts w:ascii="Arial" w:eastAsia="Times New Roman" w:hAnsi="Arial" w:cs="Arial"/>
                <w:b/>
                <w:bCs/>
                <w:color w:val="000000"/>
                <w:sz w:val="24"/>
                <w:szCs w:val="24"/>
                <w:lang w:eastAsia="es-UY"/>
              </w:rPr>
            </w:pPr>
            <w:r w:rsidRPr="0011420B">
              <w:rPr>
                <w:rFonts w:ascii="Arial" w:eastAsia="Times New Roman" w:hAnsi="Arial" w:cs="Arial"/>
                <w:b/>
                <w:bCs/>
                <w:color w:val="000000"/>
                <w:sz w:val="24"/>
                <w:szCs w:val="24"/>
                <w:lang w:eastAsia="es-UY"/>
              </w:rPr>
              <w:t>Sigue</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Inicio</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 </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Inicio</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 </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1</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 xml:space="preserve">Analizar solicitud, documentación y verificar </w:t>
            </w:r>
            <w:proofErr w:type="spellStart"/>
            <w:r w:rsidRPr="0011420B">
              <w:rPr>
                <w:rFonts w:ascii="Arial" w:eastAsia="Times New Roman" w:hAnsi="Arial" w:cs="Arial"/>
                <w:b/>
                <w:bCs/>
                <w:color w:val="000000"/>
                <w:sz w:val="24"/>
                <w:szCs w:val="24"/>
                <w:shd w:val="clear" w:color="auto" w:fill="FFFFFF"/>
                <w:lang w:eastAsia="es-UY"/>
              </w:rPr>
              <w:t>info</w:t>
            </w:r>
            <w:proofErr w:type="spellEnd"/>
            <w:r w:rsidRPr="0011420B">
              <w:rPr>
                <w:rFonts w:ascii="Arial" w:eastAsia="Times New Roman" w:hAnsi="Arial" w:cs="Arial"/>
                <w:b/>
                <w:bCs/>
                <w:color w:val="000000"/>
                <w:sz w:val="24"/>
                <w:szCs w:val="24"/>
                <w:shd w:val="clear" w:color="auto" w:fill="FFFFFF"/>
                <w:lang w:eastAsia="es-UY"/>
              </w:rPr>
              <w:t>. cliente</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val="es-ES" w:eastAsia="es-UY"/>
                    </w:rPr>
                  </w:pPr>
                  <w:r w:rsidRPr="0011420B">
                    <w:rPr>
                      <w:rFonts w:ascii="Arial" w:eastAsia="Times New Roman" w:hAnsi="Arial" w:cs="Arial"/>
                      <w:sz w:val="24"/>
                      <w:szCs w:val="24"/>
                      <w:lang w:val="es-ES" w:eastAsia="es-UY"/>
                    </w:rPr>
                    <w:t xml:space="preserve">Se trata de una unidad habitacional que hace uso, y desea independizarse de un servicio de agua potable existente en el padrón. </w:t>
                  </w:r>
                </w:p>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hanging="360"/>
                    <w:rPr>
                      <w:rFonts w:ascii="Arial" w:eastAsia="Times New Roman" w:hAnsi="Arial" w:cs="Arial"/>
                      <w:b/>
                      <w:sz w:val="24"/>
                      <w:szCs w:val="24"/>
                      <w:lang w:eastAsia="es-UY"/>
                    </w:rPr>
                  </w:pPr>
                  <w:r w:rsidRPr="0011420B">
                    <w:rPr>
                      <w:rFonts w:ascii="Arial" w:eastAsia="Times New Roman" w:hAnsi="Arial" w:cs="Calibri"/>
                      <w:b/>
                      <w:sz w:val="24"/>
                      <w:szCs w:val="24"/>
                      <w:lang w:eastAsia="es-UY"/>
                    </w:rPr>
                    <w:t>1)</w:t>
                  </w:r>
                  <w:r w:rsidRPr="0011420B">
                    <w:rPr>
                      <w:rFonts w:ascii="Times New Roman" w:eastAsia="Times New Roman" w:hAnsi="Times New Roman" w:cs="Times New Roman"/>
                      <w:b/>
                      <w:sz w:val="14"/>
                      <w:szCs w:val="14"/>
                      <w:lang w:eastAsia="es-UY"/>
                    </w:rPr>
                    <w:t xml:space="preserve">      </w:t>
                  </w:r>
                  <w:r w:rsidRPr="0011420B">
                    <w:rPr>
                      <w:rFonts w:ascii="Arial" w:eastAsia="Times New Roman" w:hAnsi="Arial" w:cs="Times New Roman"/>
                      <w:b/>
                      <w:sz w:val="24"/>
                      <w:szCs w:val="24"/>
                      <w:lang w:eastAsia="es-UY"/>
                    </w:rPr>
                    <w:t xml:space="preserve"> Análisis de solicitud: </w:t>
                  </w:r>
                </w:p>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El referente de Atención Presencial debe:</w:t>
                  </w:r>
                </w:p>
                <w:p w:rsidR="0011420B" w:rsidRPr="0011420B" w:rsidRDefault="0011420B" w:rsidP="0011420B">
                  <w:pPr>
                    <w:spacing w:before="100" w:beforeAutospacing="1" w:after="100" w:afterAutospacing="1" w:line="240" w:lineRule="auto"/>
                    <w:ind w:hanging="360"/>
                    <w:rPr>
                      <w:rFonts w:ascii="Arial" w:eastAsia="Times New Roman" w:hAnsi="Arial" w:cs="Times New Roman"/>
                      <w:sz w:val="24"/>
                      <w:szCs w:val="24"/>
                      <w:lang w:eastAsia="es-UY"/>
                    </w:rPr>
                  </w:pPr>
                  <w:r w:rsidRPr="0011420B">
                    <w:rPr>
                      <w:rFonts w:ascii="Calibri" w:eastAsia="Calibri" w:hAnsi="Calibri" w:cs="Calibri"/>
                      <w:sz w:val="24"/>
                      <w:szCs w:val="24"/>
                      <w:lang w:eastAsia="es-UY"/>
                    </w:rPr>
                    <w:t>-</w:t>
                  </w:r>
                  <w:r w:rsidRPr="0011420B">
                    <w:rPr>
                      <w:rFonts w:ascii="Times New Roman" w:eastAsia="Calibri" w:hAnsi="Times New Roman" w:cs="Times New Roman"/>
                      <w:sz w:val="14"/>
                      <w:szCs w:val="14"/>
                      <w:lang w:eastAsia="es-UY"/>
                    </w:rPr>
                    <w:t xml:space="preserve">          </w:t>
                  </w:r>
                  <w:r w:rsidRPr="0011420B">
                    <w:rPr>
                      <w:rFonts w:ascii="Arial" w:eastAsia="Times New Roman" w:hAnsi="Arial" w:cs="Times New Roman"/>
                      <w:sz w:val="24"/>
                      <w:szCs w:val="24"/>
                      <w:lang w:eastAsia="es-UY"/>
                    </w:rPr>
                    <w:t>Identificar el suministro existente en el padrón en el que se solicita la independización. Para esto el cliente podrá presentar factura que identifique el servicio o brindar la información necesaria para poder ubicar el mismo en el sistema SGC.</w:t>
                  </w:r>
                </w:p>
                <w:p w:rsidR="0011420B" w:rsidRPr="0011420B" w:rsidRDefault="0011420B" w:rsidP="0011420B">
                  <w:pPr>
                    <w:spacing w:before="100" w:beforeAutospacing="1" w:after="100" w:afterAutospacing="1" w:line="240" w:lineRule="auto"/>
                    <w:ind w:hanging="360"/>
                    <w:rPr>
                      <w:rFonts w:ascii="Arial" w:eastAsia="Times New Roman" w:hAnsi="Arial" w:cs="Times New Roman"/>
                      <w:sz w:val="24"/>
                      <w:szCs w:val="24"/>
                      <w:lang w:eastAsia="es-UY"/>
                    </w:rPr>
                  </w:pPr>
                  <w:r w:rsidRPr="0011420B">
                    <w:rPr>
                      <w:rFonts w:ascii="Calibri" w:eastAsia="Calibri" w:hAnsi="Calibri" w:cs="Calibri"/>
                      <w:sz w:val="24"/>
                      <w:szCs w:val="24"/>
                      <w:lang w:eastAsia="es-UY"/>
                    </w:rPr>
                    <w:t>-</w:t>
                  </w:r>
                  <w:r w:rsidRPr="0011420B">
                    <w:rPr>
                      <w:rFonts w:ascii="Times New Roman" w:eastAsia="Calibri" w:hAnsi="Times New Roman" w:cs="Times New Roman"/>
                      <w:sz w:val="14"/>
                      <w:szCs w:val="14"/>
                      <w:lang w:eastAsia="es-UY"/>
                    </w:rPr>
                    <w:t xml:space="preserve">          </w:t>
                  </w:r>
                  <w:r w:rsidRPr="0011420B">
                    <w:rPr>
                      <w:rFonts w:ascii="Arial" w:eastAsia="Times New Roman" w:hAnsi="Arial" w:cs="Times New Roman"/>
                      <w:sz w:val="24"/>
                      <w:szCs w:val="24"/>
                      <w:lang w:eastAsia="es-UY"/>
                    </w:rPr>
                    <w:t>Verificar la cantidad de unidades habitacionales asociadas al servicio existente, para determinar si el tipo de trámite es el correcto (debe ser más de una U.H.).</w:t>
                  </w:r>
                </w:p>
                <w:p w:rsidR="0011420B" w:rsidRPr="0011420B" w:rsidRDefault="0011420B" w:rsidP="0011420B">
                  <w:pPr>
                    <w:spacing w:before="100" w:beforeAutospacing="1" w:after="100" w:afterAutospacing="1" w:line="240" w:lineRule="auto"/>
                    <w:ind w:hanging="360"/>
                    <w:rPr>
                      <w:rFonts w:ascii="Arial" w:eastAsia="Times New Roman" w:hAnsi="Arial" w:cs="Times New Roman"/>
                      <w:sz w:val="24"/>
                      <w:szCs w:val="24"/>
                      <w:lang w:eastAsia="es-UY"/>
                    </w:rPr>
                  </w:pPr>
                  <w:r w:rsidRPr="0011420B">
                    <w:rPr>
                      <w:rFonts w:ascii="Calibri" w:eastAsia="Calibri" w:hAnsi="Calibri" w:cs="Calibri"/>
                      <w:sz w:val="24"/>
                      <w:szCs w:val="24"/>
                      <w:lang w:eastAsia="es-UY"/>
                    </w:rPr>
                    <w:t>-</w:t>
                  </w:r>
                  <w:r w:rsidRPr="0011420B">
                    <w:rPr>
                      <w:rFonts w:ascii="Times New Roman" w:eastAsia="Calibri" w:hAnsi="Times New Roman" w:cs="Times New Roman"/>
                      <w:sz w:val="14"/>
                      <w:szCs w:val="14"/>
                      <w:lang w:eastAsia="es-UY"/>
                    </w:rPr>
                    <w:t xml:space="preserve">          </w:t>
                  </w:r>
                  <w:r w:rsidRPr="0011420B">
                    <w:rPr>
                      <w:rFonts w:ascii="Arial" w:eastAsia="Times New Roman" w:hAnsi="Arial" w:cs="Times New Roman"/>
                      <w:sz w:val="24"/>
                      <w:szCs w:val="24"/>
                      <w:lang w:eastAsia="es-UY"/>
                    </w:rPr>
                    <w:t>Tener en cuenta que para el inicio de la Solicitud de Independización es fundamental conocer, por parte del cliente, si el padrón cuenta con agua o no. Para ello deberán realizarse preguntas claves que permitan determinarlo:</w:t>
                  </w:r>
                </w:p>
                <w:p w:rsidR="0011420B" w:rsidRPr="0011420B" w:rsidRDefault="0011420B" w:rsidP="0011420B">
                  <w:pPr>
                    <w:spacing w:before="100" w:beforeAutospacing="1" w:after="100" w:afterAutospacing="1" w:line="240" w:lineRule="auto"/>
                    <w:ind w:left="1440" w:hanging="360"/>
                    <w:contextualSpacing/>
                    <w:rPr>
                      <w:rFonts w:ascii="Arial" w:eastAsia="Times New Roman" w:hAnsi="Arial" w:cs="Times New Roman"/>
                      <w:sz w:val="24"/>
                      <w:szCs w:val="24"/>
                      <w:lang w:eastAsia="es-UY"/>
                    </w:rPr>
                  </w:pPr>
                  <w:r w:rsidRPr="0011420B">
                    <w:rPr>
                      <w:rFonts w:ascii="Arial" w:eastAsia="Arial" w:hAnsi="Arial" w:cs="Arial"/>
                      <w:sz w:val="30"/>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Times New Roman"/>
                      <w:sz w:val="24"/>
                      <w:szCs w:val="24"/>
                      <w:lang w:eastAsia="es-UY"/>
                    </w:rPr>
                    <w:t>El padrón donde solicita el servicio, ¿cuenta con servicio de agua potable?</w:t>
                  </w:r>
                </w:p>
                <w:p w:rsidR="0011420B" w:rsidRPr="0011420B" w:rsidRDefault="0011420B" w:rsidP="0011420B">
                  <w:pPr>
                    <w:spacing w:before="100" w:beforeAutospacing="1" w:after="100" w:afterAutospacing="1" w:line="240" w:lineRule="auto"/>
                    <w:ind w:left="1440" w:hanging="360"/>
                    <w:contextualSpacing/>
                    <w:rPr>
                      <w:rFonts w:ascii="Arial" w:eastAsia="Times New Roman" w:hAnsi="Arial" w:cs="Times New Roman"/>
                      <w:sz w:val="24"/>
                      <w:szCs w:val="24"/>
                      <w:lang w:eastAsia="es-UY"/>
                    </w:rPr>
                  </w:pPr>
                  <w:r w:rsidRPr="0011420B">
                    <w:rPr>
                      <w:rFonts w:ascii="Arial" w:eastAsia="Arial" w:hAnsi="Arial" w:cs="Arial"/>
                      <w:sz w:val="30"/>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Times New Roman"/>
                      <w:sz w:val="24"/>
                      <w:szCs w:val="24"/>
                      <w:lang w:eastAsia="es-UY"/>
                    </w:rPr>
                    <w:t>En el padrón, ¿usted se abastece de un servicio de agua potable existente?</w:t>
                  </w:r>
                </w:p>
                <w:p w:rsidR="0011420B" w:rsidRPr="0011420B" w:rsidRDefault="0011420B" w:rsidP="0011420B">
                  <w:pPr>
                    <w:spacing w:before="100" w:beforeAutospacing="1" w:after="100" w:afterAutospacing="1" w:line="240" w:lineRule="auto"/>
                    <w:rPr>
                      <w:rFonts w:ascii="Arial" w:eastAsia="Times New Roman" w:hAnsi="Arial" w:cs="Times New Roman"/>
                      <w:sz w:val="24"/>
                      <w:szCs w:val="24"/>
                      <w:lang w:eastAsia="es-UY"/>
                    </w:rPr>
                  </w:pPr>
                  <w:r w:rsidRPr="0011420B">
                    <w:rPr>
                      <w:rFonts w:ascii="Arial" w:eastAsia="Times New Roman" w:hAnsi="Arial" w:cs="Times New Roman"/>
                      <w:sz w:val="24"/>
                      <w:szCs w:val="24"/>
                      <w:lang w:eastAsia="es-UY"/>
                    </w:rPr>
                    <w:t>Dejar en los comentarios del expediente:</w:t>
                  </w:r>
                </w:p>
                <w:p w:rsidR="0011420B" w:rsidRPr="0011420B" w:rsidRDefault="0011420B" w:rsidP="0011420B">
                  <w:pPr>
                    <w:spacing w:before="100" w:beforeAutospacing="1" w:after="100" w:afterAutospacing="1" w:line="240" w:lineRule="auto"/>
                    <w:ind w:left="1440" w:hanging="360"/>
                    <w:contextualSpacing/>
                    <w:rPr>
                      <w:rFonts w:ascii="Arial" w:eastAsia="Times New Roman" w:hAnsi="Arial" w:cs="Times New Roman"/>
                      <w:sz w:val="24"/>
                      <w:szCs w:val="24"/>
                      <w:lang w:eastAsia="es-UY"/>
                    </w:rPr>
                  </w:pPr>
                  <w:r w:rsidRPr="0011420B">
                    <w:rPr>
                      <w:rFonts w:ascii="Arial" w:eastAsia="Arial" w:hAnsi="Arial" w:cs="Arial"/>
                      <w:sz w:val="30"/>
                      <w:szCs w:val="24"/>
                      <w:lang w:eastAsia="es-UY"/>
                    </w:rPr>
                    <w:lastRenderedPageBreak/>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Times New Roman"/>
                      <w:sz w:val="24"/>
                      <w:szCs w:val="24"/>
                      <w:lang w:eastAsia="es-UY"/>
                    </w:rPr>
                    <w:t>Lo indicado por el cliente como respuesta a las preguntas</w:t>
                  </w:r>
                </w:p>
                <w:p w:rsidR="0011420B" w:rsidRPr="0011420B" w:rsidRDefault="0011420B" w:rsidP="0011420B">
                  <w:pPr>
                    <w:spacing w:before="100" w:beforeAutospacing="1" w:after="100" w:afterAutospacing="1" w:line="240" w:lineRule="auto"/>
                    <w:ind w:left="1440" w:hanging="360"/>
                    <w:contextualSpacing/>
                    <w:rPr>
                      <w:rFonts w:ascii="Arial" w:eastAsia="Times New Roman" w:hAnsi="Arial" w:cs="Times New Roman"/>
                      <w:sz w:val="24"/>
                      <w:szCs w:val="24"/>
                      <w:lang w:eastAsia="es-UY"/>
                    </w:rPr>
                  </w:pPr>
                  <w:r w:rsidRPr="0011420B">
                    <w:rPr>
                      <w:rFonts w:ascii="Arial" w:eastAsia="Arial" w:hAnsi="Arial" w:cs="Arial"/>
                      <w:sz w:val="30"/>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Times New Roman"/>
                      <w:sz w:val="24"/>
                      <w:szCs w:val="24"/>
                      <w:lang w:eastAsia="es-UY"/>
                    </w:rPr>
                    <w:t>Si se pudo verificar esto último en la información del SGC.</w:t>
                  </w:r>
                </w:p>
                <w:p w:rsidR="0011420B" w:rsidRPr="0011420B" w:rsidRDefault="0011420B" w:rsidP="0011420B">
                  <w:pPr>
                    <w:spacing w:before="100" w:beforeAutospacing="1" w:after="100" w:afterAutospacing="1" w:line="240" w:lineRule="auto"/>
                    <w:ind w:hanging="360"/>
                    <w:rPr>
                      <w:rFonts w:ascii="Arial" w:eastAsia="Times New Roman" w:hAnsi="Arial" w:cs="Times New Roman"/>
                      <w:sz w:val="24"/>
                      <w:szCs w:val="24"/>
                      <w:lang w:eastAsia="es-UY"/>
                    </w:rPr>
                  </w:pPr>
                  <w:r w:rsidRPr="0011420B">
                    <w:rPr>
                      <w:rFonts w:ascii="Calibri" w:eastAsia="Calibri" w:hAnsi="Calibri" w:cs="Calibri"/>
                      <w:sz w:val="24"/>
                      <w:szCs w:val="24"/>
                      <w:lang w:eastAsia="es-UY"/>
                    </w:rPr>
                    <w:t>-</w:t>
                  </w:r>
                  <w:r w:rsidRPr="0011420B">
                    <w:rPr>
                      <w:rFonts w:ascii="Times New Roman" w:eastAsia="Calibri" w:hAnsi="Times New Roman" w:cs="Times New Roman"/>
                      <w:sz w:val="14"/>
                      <w:szCs w:val="14"/>
                      <w:lang w:eastAsia="es-UY"/>
                    </w:rPr>
                    <w:t xml:space="preserve">          </w:t>
                  </w:r>
                  <w:r w:rsidRPr="0011420B">
                    <w:rPr>
                      <w:rFonts w:ascii="Arial" w:eastAsia="Times New Roman" w:hAnsi="Arial" w:cs="Times New Roman"/>
                      <w:sz w:val="24"/>
                      <w:szCs w:val="24"/>
                      <w:lang w:eastAsia="es-UY"/>
                    </w:rPr>
                    <w:t xml:space="preserve">Verificar que actualmente exista otro trámite de independización asociado al suministro existente en el padrón, con el objetivo de indicar en esta nueva solicitud el expediente relacionado. </w:t>
                  </w:r>
                </w:p>
                <w:p w:rsidR="0011420B" w:rsidRPr="0011420B" w:rsidRDefault="0011420B" w:rsidP="0011420B">
                  <w:pPr>
                    <w:spacing w:before="100" w:beforeAutospacing="1" w:after="100" w:afterAutospacing="1" w:line="240" w:lineRule="auto"/>
                    <w:rPr>
                      <w:rFonts w:ascii="Arial" w:eastAsia="Times New Roman" w:hAnsi="Arial" w:cs="Times New Roman"/>
                      <w:sz w:val="24"/>
                      <w:szCs w:val="24"/>
                      <w:lang w:eastAsia="es-UY"/>
                    </w:rPr>
                  </w:pPr>
                  <w:r w:rsidRPr="0011420B">
                    <w:rPr>
                      <w:rFonts w:ascii="Arial" w:eastAsia="Times New Roman" w:hAnsi="Arial" w:cs="Times New Roman"/>
                      <w:b/>
                      <w:color w:val="0070C0"/>
                      <w:sz w:val="18"/>
                      <w:szCs w:val="18"/>
                      <w:lang w:eastAsia="es-UY"/>
                    </w:rPr>
                    <w:t>Operativa en SGC</w:t>
                  </w:r>
                  <w:r w:rsidRPr="0011420B">
                    <w:rPr>
                      <w:rFonts w:ascii="Arial" w:eastAsia="Times New Roman" w:hAnsi="Arial" w:cs="Times New Roman"/>
                      <w:color w:val="0070C0"/>
                      <w:sz w:val="18"/>
                      <w:szCs w:val="18"/>
                      <w:lang w:eastAsia="es-UY"/>
                    </w:rPr>
                    <w:t>: Buscar en los últimos 120 días, los Expedientes de Independización en tratamiento y ordenar por sector suministro desde Menú/Gestión Instalaciones/Mantenimiento Expedientes.</w:t>
                  </w:r>
                </w:p>
                <w:p w:rsidR="0011420B" w:rsidRPr="0011420B" w:rsidRDefault="0011420B" w:rsidP="0011420B">
                  <w:pPr>
                    <w:spacing w:before="100" w:beforeAutospacing="1" w:after="100" w:afterAutospacing="1" w:line="240" w:lineRule="auto"/>
                    <w:ind w:hanging="360"/>
                    <w:rPr>
                      <w:rFonts w:ascii="Arial" w:eastAsia="Times New Roman" w:hAnsi="Arial" w:cs="Times New Roman"/>
                      <w:sz w:val="24"/>
                      <w:szCs w:val="24"/>
                      <w:lang w:eastAsia="es-UY"/>
                    </w:rPr>
                  </w:pPr>
                  <w:r w:rsidRPr="0011420B">
                    <w:rPr>
                      <w:rFonts w:ascii="Calibri" w:eastAsia="Calibri" w:hAnsi="Calibri" w:cs="Calibri"/>
                      <w:sz w:val="24"/>
                      <w:szCs w:val="24"/>
                      <w:lang w:eastAsia="es-UY"/>
                    </w:rPr>
                    <w:t>-</w:t>
                  </w:r>
                  <w:r w:rsidRPr="0011420B">
                    <w:rPr>
                      <w:rFonts w:ascii="Times New Roman" w:eastAsia="Calibri" w:hAnsi="Times New Roman" w:cs="Times New Roman"/>
                      <w:sz w:val="14"/>
                      <w:szCs w:val="14"/>
                      <w:lang w:eastAsia="es-UY"/>
                    </w:rPr>
                    <w:t xml:space="preserve">          </w:t>
                  </w:r>
                  <w:r w:rsidRPr="0011420B">
                    <w:rPr>
                      <w:rFonts w:ascii="Arial" w:eastAsia="Times New Roman" w:hAnsi="Arial" w:cs="Times New Roman"/>
                      <w:sz w:val="24"/>
                      <w:szCs w:val="24"/>
                      <w:lang w:eastAsia="es-UY"/>
                    </w:rPr>
                    <w:t xml:space="preserve">Consultar al cliente las características de la unidad habitacional a independizar (No podrán independizarse: Conjuntos habitacionales, en especial viviendas interiores de un complejo con único medidor; Edificio de Apartamentos que cuenten con tanque de distribución en azotea, o aquellas que no sean posibles por causas técnicas). </w:t>
                  </w:r>
                </w:p>
                <w:p w:rsidR="0011420B" w:rsidRPr="0011420B" w:rsidRDefault="0011420B" w:rsidP="0011420B">
                  <w:pPr>
                    <w:spacing w:before="100" w:beforeAutospacing="1" w:after="100" w:afterAutospacing="1" w:line="240" w:lineRule="auto"/>
                    <w:rPr>
                      <w:rFonts w:ascii="Arial" w:eastAsia="Times New Roman" w:hAnsi="Arial" w:cs="Times New Roman"/>
                      <w:sz w:val="24"/>
                      <w:szCs w:val="24"/>
                      <w:lang w:eastAsia="es-UY"/>
                    </w:rPr>
                  </w:pPr>
                </w:p>
                <w:p w:rsidR="0011420B" w:rsidRPr="0011420B" w:rsidRDefault="0011420B" w:rsidP="0011420B">
                  <w:pPr>
                    <w:spacing w:before="100" w:beforeAutospacing="1" w:after="100" w:afterAutospacing="1" w:line="240" w:lineRule="auto"/>
                    <w:ind w:hanging="360"/>
                    <w:rPr>
                      <w:rFonts w:ascii="Arial" w:eastAsia="Times New Roman" w:hAnsi="Arial" w:cs="Times New Roman"/>
                      <w:b/>
                      <w:sz w:val="24"/>
                      <w:szCs w:val="24"/>
                      <w:lang w:eastAsia="es-UY"/>
                    </w:rPr>
                  </w:pPr>
                  <w:r w:rsidRPr="0011420B">
                    <w:rPr>
                      <w:rFonts w:ascii="Arial" w:eastAsia="Arial" w:hAnsi="Arial" w:cs="Arial"/>
                      <w:b/>
                      <w:sz w:val="24"/>
                      <w:szCs w:val="24"/>
                      <w:lang w:eastAsia="es-UY"/>
                    </w:rPr>
                    <w:t>2)</w:t>
                  </w:r>
                  <w:r w:rsidRPr="0011420B">
                    <w:rPr>
                      <w:rFonts w:ascii="Times New Roman" w:eastAsia="Arial" w:hAnsi="Times New Roman" w:cs="Times New Roman"/>
                      <w:b/>
                      <w:sz w:val="14"/>
                      <w:szCs w:val="14"/>
                      <w:lang w:eastAsia="es-UY"/>
                    </w:rPr>
                    <w:t xml:space="preserve">    </w:t>
                  </w:r>
                  <w:r w:rsidRPr="0011420B">
                    <w:rPr>
                      <w:rFonts w:ascii="Arial" w:eastAsia="Times New Roman" w:hAnsi="Arial" w:cs="Times New Roman"/>
                      <w:b/>
                      <w:sz w:val="24"/>
                      <w:szCs w:val="24"/>
                      <w:lang w:eastAsia="es-UY"/>
                    </w:rPr>
                    <w:t>Documentación requerida para el trámite de Independización (RPS - art. 66):</w:t>
                  </w:r>
                </w:p>
                <w:p w:rsidR="0011420B" w:rsidRPr="0011420B" w:rsidRDefault="0011420B" w:rsidP="0011420B">
                  <w:pPr>
                    <w:spacing w:before="100" w:beforeAutospacing="1" w:after="100" w:afterAutospacing="1" w:line="240" w:lineRule="auto"/>
                    <w:ind w:left="390" w:hanging="360"/>
                    <w:contextualSpacing/>
                    <w:rPr>
                      <w:rFonts w:ascii="Arial" w:eastAsia="Times New Roman" w:hAnsi="Arial" w:cs="Arial"/>
                      <w:sz w:val="24"/>
                      <w:szCs w:val="24"/>
                      <w:lang w:eastAsia="es-UY"/>
                    </w:rPr>
                  </w:pPr>
                  <w:r w:rsidRPr="0011420B">
                    <w:rPr>
                      <w:rFonts w:ascii="Arial" w:eastAsia="Arial" w:hAnsi="Arial" w:cs="Arial"/>
                      <w:sz w:val="30"/>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val="es-ES" w:eastAsia="es-UY"/>
                    </w:rPr>
                    <w:t>Documento de Identidad vigente (CI, tarjeta de RUT y poder, Pasaporte).</w:t>
                  </w:r>
                </w:p>
                <w:p w:rsidR="0011420B" w:rsidRPr="0011420B" w:rsidRDefault="0011420B" w:rsidP="0011420B">
                  <w:pPr>
                    <w:spacing w:before="100" w:beforeAutospacing="1" w:after="100" w:afterAutospacing="1" w:line="240" w:lineRule="auto"/>
                    <w:ind w:left="390" w:hanging="360"/>
                    <w:contextualSpacing/>
                    <w:rPr>
                      <w:rFonts w:ascii="Arial" w:eastAsia="Times New Roman" w:hAnsi="Arial" w:cs="Arial"/>
                      <w:sz w:val="24"/>
                      <w:szCs w:val="24"/>
                      <w:lang w:eastAsia="es-UY"/>
                    </w:rPr>
                  </w:pPr>
                  <w:r w:rsidRPr="0011420B">
                    <w:rPr>
                      <w:rFonts w:ascii="Arial" w:eastAsia="Arial" w:hAnsi="Arial" w:cs="Arial"/>
                      <w:sz w:val="30"/>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val="es-ES" w:eastAsia="es-UY"/>
                    </w:rPr>
                    <w:t xml:space="preserve">Documentación que acredite Nº de Padrón (recibo de tributos domiciliarios o cedula catastral, página web: </w:t>
                  </w:r>
                  <w:hyperlink r:id="rId4" w:tgtFrame="_blank" w:history="1">
                    <w:r w:rsidRPr="0011420B">
                      <w:rPr>
                        <w:rFonts w:ascii="Arial" w:eastAsia="Times New Roman" w:hAnsi="Arial" w:cs="Arial"/>
                        <w:color w:val="0000FF"/>
                        <w:sz w:val="24"/>
                        <w:szCs w:val="24"/>
                        <w:u w:val="single"/>
                        <w:lang w:val="es-ES" w:eastAsia="es-UY"/>
                      </w:rPr>
                      <w:t>www.catastro.gub.uy</w:t>
                    </w:r>
                  </w:hyperlink>
                  <w:r w:rsidRPr="0011420B">
                    <w:rPr>
                      <w:rFonts w:ascii="Arial" w:eastAsia="Times New Roman" w:hAnsi="Arial" w:cs="Arial"/>
                      <w:sz w:val="24"/>
                      <w:szCs w:val="24"/>
                      <w:lang w:val="es-ES" w:eastAsia="es-UY"/>
                    </w:rPr>
                    <w:t>).</w:t>
                  </w:r>
                </w:p>
                <w:p w:rsidR="0011420B" w:rsidRPr="0011420B" w:rsidRDefault="0011420B" w:rsidP="0011420B">
                  <w:pPr>
                    <w:spacing w:before="100" w:beforeAutospacing="1" w:after="100" w:afterAutospacing="1" w:line="240" w:lineRule="auto"/>
                    <w:ind w:left="390"/>
                    <w:contextualSpacing/>
                    <w:rPr>
                      <w:rFonts w:ascii="Arial" w:eastAsia="Times New Roman" w:hAnsi="Arial" w:cs="Arial"/>
                      <w:sz w:val="24"/>
                      <w:szCs w:val="24"/>
                      <w:lang w:eastAsia="es-UY"/>
                    </w:rPr>
                  </w:pPr>
                </w:p>
                <w:p w:rsidR="0011420B" w:rsidRPr="0011420B" w:rsidRDefault="0011420B" w:rsidP="0011420B">
                  <w:pPr>
                    <w:spacing w:before="100" w:beforeAutospacing="1" w:after="100" w:afterAutospacing="1" w:line="240" w:lineRule="auto"/>
                    <w:ind w:hanging="360"/>
                    <w:rPr>
                      <w:rFonts w:ascii="Arial" w:eastAsia="Times New Roman" w:hAnsi="Arial" w:cs="Arial"/>
                      <w:b/>
                      <w:sz w:val="24"/>
                      <w:szCs w:val="24"/>
                      <w:lang w:val="es-ES" w:eastAsia="es-UY"/>
                    </w:rPr>
                  </w:pPr>
                  <w:r w:rsidRPr="0011420B">
                    <w:rPr>
                      <w:rFonts w:ascii="Arial" w:eastAsia="Arial" w:hAnsi="Arial" w:cs="Arial"/>
                      <w:b/>
                      <w:sz w:val="24"/>
                      <w:szCs w:val="24"/>
                      <w:lang w:val="es-ES" w:eastAsia="es-UY"/>
                    </w:rPr>
                    <w:t>3)</w:t>
                  </w:r>
                  <w:r w:rsidRPr="0011420B">
                    <w:rPr>
                      <w:rFonts w:ascii="Times New Roman" w:eastAsia="Arial" w:hAnsi="Times New Roman" w:cs="Times New Roman"/>
                      <w:b/>
                      <w:sz w:val="14"/>
                      <w:szCs w:val="14"/>
                      <w:lang w:val="es-ES" w:eastAsia="es-UY"/>
                    </w:rPr>
                    <w:t xml:space="preserve">    </w:t>
                  </w:r>
                  <w:r w:rsidRPr="0011420B">
                    <w:rPr>
                      <w:rFonts w:ascii="Arial" w:eastAsia="Times New Roman" w:hAnsi="Arial" w:cs="Arial"/>
                      <w:b/>
                      <w:sz w:val="24"/>
                      <w:szCs w:val="24"/>
                      <w:lang w:val="es-ES" w:eastAsia="es-UY"/>
                    </w:rPr>
                    <w:t>Verificar información del Solicitante en el SGC:</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b/>
                      <w:sz w:val="24"/>
                      <w:szCs w:val="24"/>
                      <w:lang w:val="es-ES" w:eastAsia="es-UY"/>
                    </w:rPr>
                  </w:pPr>
                </w:p>
                <w:p w:rsidR="0011420B" w:rsidRPr="0011420B" w:rsidRDefault="0011420B" w:rsidP="0011420B">
                  <w:pPr>
                    <w:spacing w:before="100" w:beforeAutospacing="1" w:after="100" w:afterAutospacing="1" w:line="240" w:lineRule="auto"/>
                    <w:ind w:left="390" w:hanging="360"/>
                    <w:contextualSpacing/>
                    <w:rPr>
                      <w:rFonts w:ascii="Arial" w:eastAsia="Times New Roman" w:hAnsi="Arial" w:cs="Arial"/>
                      <w:sz w:val="24"/>
                      <w:szCs w:val="24"/>
                      <w:lang w:eastAsia="es-UY"/>
                    </w:rPr>
                  </w:pPr>
                  <w:r w:rsidRPr="0011420B">
                    <w:rPr>
                      <w:rFonts w:ascii="Arial" w:eastAsia="Arial" w:hAnsi="Arial" w:cs="Arial"/>
                      <w:sz w:val="30"/>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val="es-ES" w:eastAsia="es-UY"/>
                    </w:rPr>
                    <w:t xml:space="preserve">Cuando el solicitante es cliente de OSE, verificar que la </w:t>
                  </w:r>
                  <w:r w:rsidRPr="0011420B">
                    <w:rPr>
                      <w:rFonts w:ascii="Arial" w:eastAsia="Times New Roman" w:hAnsi="Arial" w:cs="Arial"/>
                      <w:b/>
                      <w:sz w:val="24"/>
                      <w:szCs w:val="24"/>
                      <w:lang w:val="es-ES" w:eastAsia="es-UY"/>
                    </w:rPr>
                    <w:t>información</w:t>
                  </w:r>
                  <w:r w:rsidRPr="0011420B">
                    <w:rPr>
                      <w:rFonts w:ascii="Arial" w:eastAsia="Times New Roman" w:hAnsi="Arial" w:cs="Arial"/>
                      <w:sz w:val="24"/>
                      <w:szCs w:val="24"/>
                      <w:lang w:val="es-ES" w:eastAsia="es-UY"/>
                    </w:rPr>
                    <w:t xml:space="preserve"> del mismo esté </w:t>
                  </w:r>
                  <w:r w:rsidRPr="0011420B">
                    <w:rPr>
                      <w:rFonts w:ascii="Arial" w:eastAsia="Times New Roman" w:hAnsi="Arial" w:cs="Arial"/>
                      <w:b/>
                      <w:sz w:val="24"/>
                      <w:szCs w:val="24"/>
                      <w:lang w:val="es-ES" w:eastAsia="es-UY"/>
                    </w:rPr>
                    <w:t>actualizada</w:t>
                  </w:r>
                  <w:r w:rsidRPr="0011420B">
                    <w:rPr>
                      <w:rFonts w:ascii="Arial" w:eastAsia="Times New Roman" w:hAnsi="Arial" w:cs="Arial"/>
                      <w:sz w:val="24"/>
                      <w:szCs w:val="24"/>
                      <w:lang w:val="es-ES" w:eastAsia="es-UY"/>
                    </w:rPr>
                    <w:t xml:space="preserve"> y la </w:t>
                  </w:r>
                  <w:r w:rsidRPr="0011420B">
                    <w:rPr>
                      <w:rFonts w:ascii="Arial" w:eastAsia="Times New Roman" w:hAnsi="Arial" w:cs="Arial"/>
                      <w:b/>
                      <w:sz w:val="24"/>
                      <w:szCs w:val="24"/>
                      <w:lang w:val="es-ES" w:eastAsia="es-UY"/>
                    </w:rPr>
                    <w:t>situación de morosidad</w:t>
                  </w:r>
                  <w:r w:rsidRPr="0011420B">
                    <w:rPr>
                      <w:rFonts w:ascii="Arial" w:eastAsia="Times New Roman" w:hAnsi="Arial" w:cs="Arial"/>
                      <w:sz w:val="24"/>
                      <w:szCs w:val="24"/>
                      <w:lang w:val="es-ES" w:eastAsia="es-UY"/>
                    </w:rPr>
                    <w:t>.</w:t>
                  </w:r>
                </w:p>
                <w:p w:rsidR="0011420B" w:rsidRPr="0011420B" w:rsidRDefault="0011420B" w:rsidP="0011420B">
                  <w:pPr>
                    <w:spacing w:before="100" w:beforeAutospacing="1" w:after="100" w:afterAutospacing="1" w:line="240" w:lineRule="auto"/>
                    <w:ind w:left="390"/>
                    <w:contextualSpacing/>
                    <w:rPr>
                      <w:rFonts w:ascii="Arial" w:eastAsia="Times New Roman" w:hAnsi="Arial" w:cs="Arial"/>
                      <w:sz w:val="24"/>
                      <w:szCs w:val="24"/>
                      <w:lang w:eastAsia="es-UY"/>
                    </w:rPr>
                  </w:pPr>
                  <w:r w:rsidRPr="0011420B">
                    <w:rPr>
                      <w:rFonts w:ascii="Arial" w:eastAsia="Times New Roman" w:hAnsi="Arial" w:cs="Arial"/>
                      <w:i/>
                      <w:sz w:val="24"/>
                      <w:szCs w:val="24"/>
                      <w:lang w:val="es-ES" w:eastAsia="es-UY"/>
                    </w:rPr>
                    <w:lastRenderedPageBreak/>
                    <w:t xml:space="preserve">Asegurarse de que toda la </w:t>
                  </w:r>
                  <w:r w:rsidRPr="0011420B">
                    <w:rPr>
                      <w:rFonts w:ascii="Arial" w:eastAsia="Times New Roman" w:hAnsi="Arial" w:cs="Arial"/>
                      <w:i/>
                      <w:sz w:val="24"/>
                      <w:szCs w:val="24"/>
                      <w:u w:val="single"/>
                      <w:lang w:val="es-ES" w:eastAsia="es-UY"/>
                    </w:rPr>
                    <w:t>información</w:t>
                  </w:r>
                  <w:r w:rsidRPr="0011420B">
                    <w:rPr>
                      <w:rFonts w:ascii="Arial" w:eastAsia="Times New Roman" w:hAnsi="Arial" w:cs="Arial"/>
                      <w:i/>
                      <w:sz w:val="24"/>
                      <w:szCs w:val="24"/>
                      <w:lang w:val="es-ES" w:eastAsia="es-UY"/>
                    </w:rPr>
                    <w:t xml:space="preserve"> del cliente esté actualizada</w:t>
                  </w:r>
                  <w:r w:rsidRPr="0011420B">
                    <w:rPr>
                      <w:rFonts w:ascii="Arial" w:eastAsia="Times New Roman" w:hAnsi="Arial" w:cs="Arial"/>
                      <w:sz w:val="24"/>
                      <w:szCs w:val="24"/>
                      <w:lang w:val="es-ES" w:eastAsia="es-UY"/>
                    </w:rPr>
                    <w:t xml:space="preserve">, nombre completo, documento que lo identifique, teléfono, correo electrónico, etc. </w:t>
                  </w:r>
                </w:p>
                <w:p w:rsidR="0011420B" w:rsidRPr="0011420B" w:rsidRDefault="0011420B" w:rsidP="0011420B">
                  <w:pPr>
                    <w:spacing w:before="100" w:beforeAutospacing="1" w:after="100" w:afterAutospacing="1" w:line="240" w:lineRule="auto"/>
                    <w:ind w:left="390"/>
                    <w:contextualSpacing/>
                    <w:rPr>
                      <w:rFonts w:ascii="Arial" w:eastAsia="Times New Roman" w:hAnsi="Arial" w:cs="Arial"/>
                      <w:i/>
                      <w:sz w:val="24"/>
                      <w:szCs w:val="24"/>
                      <w:lang w:val="es-ES" w:eastAsia="es-UY"/>
                    </w:rPr>
                  </w:pPr>
                  <w:r w:rsidRPr="0011420B">
                    <w:rPr>
                      <w:rFonts w:ascii="Arial" w:eastAsia="Times New Roman" w:hAnsi="Arial" w:cs="Arial"/>
                      <w:i/>
                      <w:sz w:val="24"/>
                      <w:szCs w:val="24"/>
                      <w:lang w:val="es-ES" w:eastAsia="es-UY"/>
                    </w:rPr>
                    <w:t xml:space="preserve">Se debe verificar la </w:t>
                  </w:r>
                  <w:r w:rsidRPr="0011420B">
                    <w:rPr>
                      <w:rFonts w:ascii="Arial" w:eastAsia="Times New Roman" w:hAnsi="Arial" w:cs="Arial"/>
                      <w:i/>
                      <w:sz w:val="24"/>
                      <w:szCs w:val="24"/>
                      <w:u w:val="single"/>
                      <w:lang w:val="es-ES" w:eastAsia="es-UY"/>
                    </w:rPr>
                    <w:t>situación de morosidad</w:t>
                  </w:r>
                  <w:r w:rsidRPr="0011420B">
                    <w:rPr>
                      <w:rFonts w:ascii="Arial" w:eastAsia="Times New Roman" w:hAnsi="Arial" w:cs="Arial"/>
                      <w:i/>
                      <w:sz w:val="24"/>
                      <w:szCs w:val="24"/>
                      <w:lang w:val="es-ES" w:eastAsia="es-UY"/>
                    </w:rPr>
                    <w:t xml:space="preserve"> del cliente: </w:t>
                  </w:r>
                  <w:r w:rsidRPr="0011420B">
                    <w:rPr>
                      <w:rFonts w:ascii="Arial" w:eastAsia="Times New Roman" w:hAnsi="Arial" w:cs="Arial"/>
                      <w:sz w:val="24"/>
                      <w:szCs w:val="24"/>
                      <w:lang w:val="es-ES" w:eastAsia="es-UY"/>
                    </w:rPr>
                    <w:t>Que no posea deuda vencida en ninguna de las cuentas Activas o Inactivas a su nombre. En caso de poseer deuda, deberá acordar su pago previo a la solicitud del servicio nuevo independiente (RPS - art. 13).</w:t>
                  </w:r>
                </w:p>
                <w:p w:rsidR="0011420B" w:rsidRPr="0011420B" w:rsidRDefault="0011420B" w:rsidP="0011420B">
                  <w:pPr>
                    <w:spacing w:before="100" w:beforeAutospacing="1" w:after="100" w:afterAutospacing="1" w:line="240" w:lineRule="auto"/>
                    <w:ind w:left="39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left="390"/>
                    <w:contextualSpacing/>
                    <w:rPr>
                      <w:rFonts w:ascii="Arial" w:eastAsia="Times New Roman" w:hAnsi="Arial" w:cs="Arial"/>
                      <w:b/>
                      <w:i/>
                      <w:sz w:val="24"/>
                      <w:szCs w:val="24"/>
                      <w:lang w:val="es-ES" w:eastAsia="es-UY"/>
                    </w:rPr>
                  </w:pPr>
                  <w:r w:rsidRPr="0011420B">
                    <w:rPr>
                      <w:rFonts w:ascii="Arial" w:eastAsia="Times New Roman" w:hAnsi="Arial" w:cs="Arial"/>
                      <w:i/>
                      <w:sz w:val="24"/>
                      <w:szCs w:val="24"/>
                      <w:lang w:val="es-ES" w:eastAsia="es-UY"/>
                    </w:rPr>
                    <w:t>En caso de tratarse de un cliente con documento extranjero, informarle que al momento de contratar el servicio se le requerirá la presentación de un Fiador o el pago de una Garantía. (RPS - art. 91 al 94).</w:t>
                  </w:r>
                </w:p>
                <w:p w:rsidR="0011420B" w:rsidRPr="0011420B" w:rsidRDefault="0011420B" w:rsidP="0011420B">
                  <w:pPr>
                    <w:spacing w:before="100" w:beforeAutospacing="1" w:after="100" w:afterAutospacing="1" w:line="240" w:lineRule="auto"/>
                    <w:ind w:left="390"/>
                    <w:contextualSpacing/>
                    <w:rPr>
                      <w:rFonts w:ascii="Arial" w:eastAsia="Times New Roman" w:hAnsi="Arial" w:cs="Arial"/>
                      <w:b/>
                      <w:sz w:val="24"/>
                      <w:szCs w:val="24"/>
                      <w:lang w:val="es-ES" w:eastAsia="es-UY"/>
                    </w:rPr>
                  </w:pPr>
                </w:p>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eastAsia="es-UY"/>
                    </w:rPr>
                  </w:pPr>
                  <w:r w:rsidRPr="0011420B">
                    <w:rPr>
                      <w:rFonts w:ascii="Arial" w:eastAsia="Times New Roman" w:hAnsi="Arial" w:cs="Arial"/>
                      <w:sz w:val="24"/>
                      <w:szCs w:val="24"/>
                      <w:lang w:eastAsia="es-UY"/>
                    </w:rPr>
                    <w:t>Cuando toda la información y documentación esté verificada, no exista deuda vencida, se podrá dar inicio a la solicitud correspondiente.</w:t>
                  </w: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 </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2</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Ingresar solicitud al sistema</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Ingresar los datos de la Solicitud en el SGC, actualizando los mismos cuando corresponda.</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u w:val="single"/>
                      <w:lang w:eastAsia="es-UY"/>
                    </w:rPr>
                  </w:pPr>
                  <w:r w:rsidRPr="0011420B">
                    <w:rPr>
                      <w:rFonts w:ascii="Times New Roman" w:eastAsia="Times New Roman" w:hAnsi="Times New Roman" w:cs="Times New Roman"/>
                      <w:sz w:val="24"/>
                      <w:szCs w:val="24"/>
                      <w:u w:val="single"/>
                      <w:lang w:eastAsia="es-UY"/>
                    </w:rPr>
                    <w:t>Ingreso o actualización de datos del Cliente:</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Ingresar la información de la persona física o jurídica en la base de datos del SGC. Completar toda la información que requiere el SGC respecto al cliente y la solicitud.</w:t>
                  </w:r>
                </w:p>
                <w:p w:rsidR="0011420B" w:rsidRPr="0011420B" w:rsidRDefault="0011420B" w:rsidP="0011420B">
                  <w:pPr>
                    <w:tabs>
                      <w:tab w:val="num" w:pos="720"/>
                    </w:tabs>
                    <w:spacing w:before="100" w:beforeAutospacing="1" w:after="100" w:afterAutospacing="1" w:line="240" w:lineRule="auto"/>
                    <w:ind w:left="390" w:hanging="360"/>
                    <w:contextualSpacing/>
                    <w:rPr>
                      <w:rFonts w:ascii="Arial" w:eastAsia="Times New Roman" w:hAnsi="Arial" w:cs="Arial"/>
                      <w:sz w:val="24"/>
                      <w:szCs w:val="24"/>
                      <w:lang w:val="es-ES" w:eastAsia="es-UY"/>
                    </w:rPr>
                  </w:pPr>
                  <w:r w:rsidRPr="0011420B">
                    <w:rPr>
                      <w:rFonts w:ascii="Arial" w:eastAsia="Arial" w:hAnsi="Arial" w:cs="Arial"/>
                      <w:sz w:val="24"/>
                      <w:szCs w:val="24"/>
                      <w:lang w:val="es-ES" w:eastAsia="es-UY"/>
                    </w:rPr>
                    <w:t>-</w:t>
                  </w:r>
                  <w:r w:rsidRPr="0011420B">
                    <w:rPr>
                      <w:rFonts w:ascii="Times New Roman" w:eastAsia="Arial" w:hAnsi="Times New Roman" w:cs="Times New Roman"/>
                      <w:sz w:val="14"/>
                      <w:szCs w:val="14"/>
                      <w:lang w:val="es-ES" w:eastAsia="es-UY"/>
                    </w:rPr>
                    <w:t xml:space="preserve">       </w:t>
                  </w:r>
                  <w:r w:rsidRPr="0011420B">
                    <w:rPr>
                      <w:rFonts w:ascii="Arial" w:eastAsia="Times New Roman" w:hAnsi="Arial" w:cs="Arial"/>
                      <w:sz w:val="24"/>
                      <w:szCs w:val="24"/>
                      <w:u w:val="single"/>
                      <w:lang w:val="es-ES" w:eastAsia="es-UY"/>
                    </w:rPr>
                    <w:t>Datos obligatorios</w:t>
                  </w:r>
                  <w:r w:rsidRPr="0011420B">
                    <w:rPr>
                      <w:rFonts w:ascii="Arial" w:eastAsia="Times New Roman" w:hAnsi="Arial" w:cs="Arial"/>
                      <w:sz w:val="24"/>
                      <w:szCs w:val="24"/>
                      <w:lang w:val="es-ES" w:eastAsia="es-UY"/>
                    </w:rPr>
                    <w:t>: nombre completo, documento, fecha de nacimiento, sexo, gestor, tipo,  teléfono, dirección donde se solicita el servicio o del cliente.</w:t>
                  </w:r>
                </w:p>
                <w:p w:rsidR="0011420B" w:rsidRPr="0011420B" w:rsidRDefault="0011420B" w:rsidP="0011420B">
                  <w:pPr>
                    <w:tabs>
                      <w:tab w:val="num" w:pos="720"/>
                    </w:tabs>
                    <w:spacing w:before="100" w:beforeAutospacing="1" w:after="100" w:afterAutospacing="1" w:line="240" w:lineRule="auto"/>
                    <w:ind w:left="390" w:hanging="360"/>
                    <w:contextualSpacing/>
                    <w:rPr>
                      <w:rFonts w:ascii="Arial" w:eastAsia="Times New Roman" w:hAnsi="Arial" w:cs="Arial"/>
                      <w:sz w:val="24"/>
                      <w:szCs w:val="24"/>
                      <w:lang w:val="es-ES" w:eastAsia="es-UY"/>
                    </w:rPr>
                  </w:pPr>
                  <w:r w:rsidRPr="0011420B">
                    <w:rPr>
                      <w:rFonts w:ascii="Arial" w:eastAsia="Arial" w:hAnsi="Arial" w:cs="Arial"/>
                      <w:sz w:val="24"/>
                      <w:szCs w:val="24"/>
                      <w:lang w:val="es-ES" w:eastAsia="es-UY"/>
                    </w:rPr>
                    <w:t>-</w:t>
                  </w:r>
                  <w:r w:rsidRPr="0011420B">
                    <w:rPr>
                      <w:rFonts w:ascii="Times New Roman" w:eastAsia="Arial" w:hAnsi="Times New Roman" w:cs="Times New Roman"/>
                      <w:sz w:val="14"/>
                      <w:szCs w:val="14"/>
                      <w:lang w:val="es-ES" w:eastAsia="es-UY"/>
                    </w:rPr>
                    <w:t xml:space="preserve">       </w:t>
                  </w:r>
                  <w:r w:rsidRPr="0011420B">
                    <w:rPr>
                      <w:rFonts w:ascii="Arial" w:eastAsia="Times New Roman" w:hAnsi="Arial" w:cs="Arial"/>
                      <w:sz w:val="24"/>
                      <w:szCs w:val="24"/>
                      <w:u w:val="single"/>
                      <w:lang w:val="es-ES" w:eastAsia="es-UY"/>
                    </w:rPr>
                    <w:t>Información Extra- Relevante</w:t>
                  </w:r>
                  <w:r w:rsidRPr="0011420B">
                    <w:rPr>
                      <w:rFonts w:ascii="Arial" w:eastAsia="Times New Roman" w:hAnsi="Arial" w:cs="Arial"/>
                      <w:sz w:val="24"/>
                      <w:szCs w:val="24"/>
                      <w:lang w:val="es-ES" w:eastAsia="es-UY"/>
                    </w:rPr>
                    <w:t>: correo electrónico, clientes autorizados para gestiones (ingresar como terceros), preferencia de comunicación, persona jurídica.</w:t>
                  </w:r>
                </w:p>
                <w:p w:rsidR="0011420B" w:rsidRPr="0011420B" w:rsidRDefault="0011420B" w:rsidP="0011420B">
                  <w:pPr>
                    <w:spacing w:before="100" w:beforeAutospacing="1" w:after="100" w:afterAutospacing="1" w:line="240" w:lineRule="auto"/>
                    <w:ind w:left="39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lastRenderedPageBreak/>
                    <w:t xml:space="preserve">En caso de tratarse de una Independización para un cliente de Gobierno, recordar que el cliente ya existe como tal, (se toma de la base de datos del SGC), creando únicamente la cuenta para un nuevo contrato, que lo asocie al servicio nuevo independiente, en el momento del proceso en que corresponda. </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u w:val="single"/>
                      <w:lang w:eastAsia="es-UY"/>
                    </w:rPr>
                  </w:pPr>
                  <w:r w:rsidRPr="0011420B">
                    <w:rPr>
                      <w:rFonts w:ascii="Times New Roman" w:eastAsia="Times New Roman" w:hAnsi="Times New Roman" w:cs="Times New Roman"/>
                      <w:sz w:val="24"/>
                      <w:szCs w:val="24"/>
                      <w:u w:val="single"/>
                      <w:lang w:eastAsia="es-UY"/>
                    </w:rPr>
                    <w:t>Ingreso datos del Expediente:</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Al momento de dar alta al expediente, se deberán ingresar los datos de:</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val="es-ES" w:eastAsia="es-UY"/>
                    </w:rPr>
                  </w:pPr>
                  <w:r w:rsidRPr="0011420B">
                    <w:rPr>
                      <w:rFonts w:ascii="Arial" w:eastAsia="Arial" w:hAnsi="Arial" w:cs="Arial"/>
                      <w:sz w:val="24"/>
                      <w:szCs w:val="24"/>
                      <w:lang w:val="es-ES" w:eastAsia="es-UY"/>
                    </w:rPr>
                    <w:t>-</w:t>
                  </w:r>
                  <w:r w:rsidRPr="0011420B">
                    <w:rPr>
                      <w:rFonts w:ascii="Times New Roman" w:eastAsia="Arial" w:hAnsi="Times New Roman" w:cs="Times New Roman"/>
                      <w:sz w:val="14"/>
                      <w:szCs w:val="14"/>
                      <w:lang w:val="es-ES" w:eastAsia="es-UY"/>
                    </w:rPr>
                    <w:t xml:space="preserve">       </w:t>
                  </w:r>
                  <w:r w:rsidRPr="0011420B">
                    <w:rPr>
                      <w:rFonts w:ascii="Arial" w:eastAsia="Times New Roman" w:hAnsi="Arial" w:cs="Arial"/>
                      <w:sz w:val="24"/>
                      <w:szCs w:val="24"/>
                      <w:lang w:val="es-ES" w:eastAsia="es-UY"/>
                    </w:rPr>
                    <w:t xml:space="preserve">Tipo Solicitud/Expediente: </w:t>
                  </w:r>
                  <w:r w:rsidRPr="0011420B">
                    <w:rPr>
                      <w:rFonts w:ascii="Arial" w:eastAsia="Times New Roman" w:hAnsi="Arial" w:cs="Arial"/>
                      <w:i/>
                      <w:sz w:val="24"/>
                      <w:szCs w:val="24"/>
                      <w:lang w:val="es-ES" w:eastAsia="es-UY"/>
                    </w:rPr>
                    <w:t>Independización</w:t>
                  </w:r>
                  <w:r w:rsidRPr="0011420B">
                    <w:rPr>
                      <w:rFonts w:ascii="Arial" w:eastAsia="Times New Roman" w:hAnsi="Arial" w:cs="Arial"/>
                      <w:sz w:val="24"/>
                      <w:szCs w:val="24"/>
                      <w:lang w:val="es-ES" w:eastAsia="es-UY"/>
                    </w:rPr>
                    <w:t>.</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val="es-ES" w:eastAsia="es-UY"/>
                    </w:rPr>
                  </w:pPr>
                  <w:r w:rsidRPr="0011420B">
                    <w:rPr>
                      <w:rFonts w:ascii="Arial" w:eastAsia="Arial" w:hAnsi="Arial" w:cs="Arial"/>
                      <w:sz w:val="24"/>
                      <w:szCs w:val="24"/>
                      <w:lang w:val="es-ES" w:eastAsia="es-UY"/>
                    </w:rPr>
                    <w:t>-</w:t>
                  </w:r>
                  <w:r w:rsidRPr="0011420B">
                    <w:rPr>
                      <w:rFonts w:ascii="Times New Roman" w:eastAsia="Arial" w:hAnsi="Times New Roman" w:cs="Times New Roman"/>
                      <w:sz w:val="14"/>
                      <w:szCs w:val="14"/>
                      <w:lang w:val="es-ES" w:eastAsia="es-UY"/>
                    </w:rPr>
                    <w:t xml:space="preserve">       </w:t>
                  </w:r>
                  <w:r w:rsidRPr="0011420B">
                    <w:rPr>
                      <w:rFonts w:ascii="Arial" w:eastAsia="Times New Roman" w:hAnsi="Arial" w:cs="Arial"/>
                      <w:sz w:val="24"/>
                      <w:szCs w:val="24"/>
                      <w:lang w:val="es-ES" w:eastAsia="es-UY"/>
                    </w:rPr>
                    <w:t xml:space="preserve">Tipo de Servicio: </w:t>
                  </w:r>
                  <w:r w:rsidRPr="0011420B">
                    <w:rPr>
                      <w:rFonts w:ascii="Arial" w:eastAsia="Times New Roman" w:hAnsi="Arial" w:cs="Arial"/>
                      <w:i/>
                      <w:sz w:val="24"/>
                      <w:szCs w:val="24"/>
                      <w:lang w:val="es-ES" w:eastAsia="es-UY"/>
                    </w:rPr>
                    <w:t>Agua Regulada</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val="es-ES" w:eastAsia="es-UY"/>
                    </w:rPr>
                  </w:pPr>
                  <w:r w:rsidRPr="0011420B">
                    <w:rPr>
                      <w:rFonts w:ascii="Arial" w:eastAsia="Arial" w:hAnsi="Arial" w:cs="Arial"/>
                      <w:sz w:val="24"/>
                      <w:szCs w:val="24"/>
                      <w:lang w:val="es-ES" w:eastAsia="es-UY"/>
                    </w:rPr>
                    <w:t>-</w:t>
                  </w:r>
                  <w:r w:rsidRPr="0011420B">
                    <w:rPr>
                      <w:rFonts w:ascii="Times New Roman" w:eastAsia="Arial" w:hAnsi="Times New Roman" w:cs="Times New Roman"/>
                      <w:sz w:val="14"/>
                      <w:szCs w:val="14"/>
                      <w:lang w:val="es-ES" w:eastAsia="es-UY"/>
                    </w:rPr>
                    <w:t xml:space="preserve">       </w:t>
                  </w:r>
                  <w:r w:rsidRPr="0011420B">
                    <w:rPr>
                      <w:rFonts w:ascii="Arial" w:eastAsia="Times New Roman" w:hAnsi="Arial" w:cs="Arial"/>
                      <w:sz w:val="24"/>
                      <w:szCs w:val="24"/>
                      <w:lang w:val="es-ES" w:eastAsia="es-UY"/>
                    </w:rPr>
                    <w:t>Número de suministro del servicio del cual se quiere independizar (es obligatorio ingresar esta información, ya que permite filtrar los expedientes por nº de suministro asociado).</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val="es-ES" w:eastAsia="es-UY"/>
                    </w:rPr>
                  </w:pPr>
                  <w:r w:rsidRPr="0011420B">
                    <w:rPr>
                      <w:rFonts w:ascii="Arial" w:eastAsia="Arial" w:hAnsi="Arial" w:cs="Arial"/>
                      <w:sz w:val="24"/>
                      <w:szCs w:val="24"/>
                      <w:lang w:val="es-ES" w:eastAsia="es-UY"/>
                    </w:rPr>
                    <w:t>-</w:t>
                  </w:r>
                  <w:r w:rsidRPr="0011420B">
                    <w:rPr>
                      <w:rFonts w:ascii="Times New Roman" w:eastAsia="Arial" w:hAnsi="Times New Roman" w:cs="Times New Roman"/>
                      <w:sz w:val="14"/>
                      <w:szCs w:val="14"/>
                      <w:lang w:val="es-ES" w:eastAsia="es-UY"/>
                    </w:rPr>
                    <w:t xml:space="preserve">       </w:t>
                  </w:r>
                  <w:r w:rsidRPr="0011420B">
                    <w:rPr>
                      <w:rFonts w:ascii="Arial" w:eastAsia="Times New Roman" w:hAnsi="Arial" w:cs="Arial"/>
                      <w:sz w:val="24"/>
                      <w:szCs w:val="24"/>
                      <w:lang w:val="es-ES" w:eastAsia="es-UY"/>
                    </w:rPr>
                    <w:t xml:space="preserve">Dirección completa. </w:t>
                  </w:r>
                </w:p>
                <w:p w:rsidR="0011420B" w:rsidRPr="0011420B" w:rsidRDefault="0011420B" w:rsidP="0011420B">
                  <w:pPr>
                    <w:spacing w:before="100" w:beforeAutospacing="1" w:after="100" w:afterAutospacing="1" w:line="240" w:lineRule="auto"/>
                    <w:rPr>
                      <w:rFonts w:ascii="Arial" w:eastAsia="Times New Roman" w:hAnsi="Arial" w:cs="Arial"/>
                      <w:sz w:val="18"/>
                      <w:szCs w:val="18"/>
                      <w:lang w:val="es-ES" w:eastAsia="es-UY"/>
                    </w:rPr>
                  </w:pPr>
                  <w:r w:rsidRPr="0011420B">
                    <w:rPr>
                      <w:rFonts w:ascii="Arial" w:eastAsia="Times New Roman" w:hAnsi="Arial" w:cs="Arial"/>
                      <w:sz w:val="18"/>
                      <w:szCs w:val="18"/>
                      <w:lang w:val="es-ES" w:eastAsia="es-UY"/>
                    </w:rPr>
                    <w:t xml:space="preserve">Nota: En caso de no existir la calle requerida, se deberá gestionar su creación con Desarrollo Comercial Operativo – DCO (por correo a Soporte Funcional SGC). En el caso que DCO no pueda dar cumplimiento inmediato, se deberá crear la dirección por calle </w:t>
                  </w:r>
                  <w:r w:rsidRPr="0011420B">
                    <w:rPr>
                      <w:rFonts w:ascii="Arial" w:eastAsia="Times New Roman" w:hAnsi="Arial" w:cs="Arial"/>
                      <w:i/>
                      <w:sz w:val="18"/>
                      <w:szCs w:val="18"/>
                      <w:lang w:val="es-ES" w:eastAsia="es-UY"/>
                    </w:rPr>
                    <w:t>Pública, y</w:t>
                  </w:r>
                  <w:r w:rsidRPr="0011420B">
                    <w:rPr>
                      <w:rFonts w:ascii="Arial" w:eastAsia="Times New Roman" w:hAnsi="Arial" w:cs="Arial"/>
                      <w:sz w:val="18"/>
                      <w:szCs w:val="18"/>
                      <w:lang w:val="es-ES" w:eastAsia="es-UY"/>
                    </w:rPr>
                    <w:t xml:space="preserve"> una vez incorporada la calle al SGC, deberán actualizar la dirección del expediente y del suministro si correspondiera.</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val="es-ES" w:eastAsia="es-UY"/>
                    </w:rPr>
                  </w:pPr>
                  <w:r w:rsidRPr="0011420B">
                    <w:rPr>
                      <w:rFonts w:ascii="Arial" w:eastAsia="Arial" w:hAnsi="Arial" w:cs="Arial"/>
                      <w:sz w:val="24"/>
                      <w:szCs w:val="24"/>
                      <w:lang w:val="es-ES" w:eastAsia="es-UY"/>
                    </w:rPr>
                    <w:t>-</w:t>
                  </w:r>
                  <w:r w:rsidRPr="0011420B">
                    <w:rPr>
                      <w:rFonts w:ascii="Times New Roman" w:eastAsia="Arial" w:hAnsi="Times New Roman" w:cs="Times New Roman"/>
                      <w:sz w:val="14"/>
                      <w:szCs w:val="14"/>
                      <w:lang w:val="es-ES" w:eastAsia="es-UY"/>
                    </w:rPr>
                    <w:t xml:space="preserve">       </w:t>
                  </w:r>
                  <w:r w:rsidRPr="0011420B">
                    <w:rPr>
                      <w:rFonts w:ascii="Arial" w:eastAsia="Times New Roman" w:hAnsi="Arial" w:cs="Arial"/>
                      <w:sz w:val="24"/>
                      <w:szCs w:val="24"/>
                      <w:lang w:val="es-ES" w:eastAsia="es-UY"/>
                    </w:rPr>
                    <w:t>Datos del servicio solicitado: diámetro, cantidad de unidades</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val="es-ES" w:eastAsia="es-UY"/>
                    </w:rPr>
                  </w:pPr>
                  <w:r w:rsidRPr="0011420B">
                    <w:rPr>
                      <w:rFonts w:ascii="Arial" w:eastAsia="Arial" w:hAnsi="Arial" w:cs="Arial"/>
                      <w:sz w:val="24"/>
                      <w:szCs w:val="24"/>
                      <w:lang w:val="es-ES" w:eastAsia="es-UY"/>
                    </w:rPr>
                    <w:t>-</w:t>
                  </w:r>
                  <w:r w:rsidRPr="0011420B">
                    <w:rPr>
                      <w:rFonts w:ascii="Times New Roman" w:eastAsia="Arial" w:hAnsi="Times New Roman" w:cs="Times New Roman"/>
                      <w:sz w:val="14"/>
                      <w:szCs w:val="14"/>
                      <w:lang w:val="es-ES" w:eastAsia="es-UY"/>
                    </w:rPr>
                    <w:t xml:space="preserve">       </w:t>
                  </w:r>
                  <w:r w:rsidRPr="0011420B">
                    <w:rPr>
                      <w:rFonts w:ascii="Arial" w:eastAsia="Times New Roman" w:hAnsi="Arial" w:cs="Arial"/>
                      <w:sz w:val="24"/>
                      <w:szCs w:val="24"/>
                      <w:lang w:val="es-ES" w:eastAsia="es-UY"/>
                    </w:rPr>
                    <w:t xml:space="preserve">En comentarios: detallar toda la información complementaria que sea relevante para la solicitud (relación cliente-bien, documentación aportada, </w:t>
                  </w:r>
                  <w:proofErr w:type="spellStart"/>
                  <w:r w:rsidRPr="0011420B">
                    <w:rPr>
                      <w:rFonts w:ascii="Arial" w:eastAsia="Times New Roman" w:hAnsi="Arial" w:cs="Arial"/>
                      <w:sz w:val="24"/>
                      <w:szCs w:val="24"/>
                      <w:lang w:val="es-ES" w:eastAsia="es-UY"/>
                    </w:rPr>
                    <w:t>etc</w:t>
                  </w:r>
                  <w:proofErr w:type="spellEnd"/>
                  <w:r w:rsidRPr="0011420B">
                    <w:rPr>
                      <w:rFonts w:ascii="Arial" w:eastAsia="Times New Roman" w:hAnsi="Arial" w:cs="Arial"/>
                      <w:sz w:val="24"/>
                      <w:szCs w:val="24"/>
                      <w:lang w:val="es-ES" w:eastAsia="es-UY"/>
                    </w:rPr>
                    <w:t xml:space="preserve">). </w:t>
                  </w:r>
                </w:p>
                <w:p w:rsidR="0011420B" w:rsidRPr="0011420B" w:rsidRDefault="0011420B" w:rsidP="0011420B">
                  <w:pPr>
                    <w:spacing w:before="100" w:beforeAutospacing="1" w:after="100" w:afterAutospacing="1" w:line="240" w:lineRule="auto"/>
                    <w:ind w:left="39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Una vez dado el alta del expediente:</w:t>
                  </w:r>
                </w:p>
                <w:p w:rsidR="0011420B" w:rsidRPr="0011420B" w:rsidRDefault="0011420B" w:rsidP="0011420B">
                  <w:pPr>
                    <w:spacing w:before="100" w:beforeAutospacing="1" w:after="100" w:afterAutospacing="1" w:line="240" w:lineRule="auto"/>
                    <w:ind w:left="765" w:hanging="360"/>
                    <w:contextualSpacing/>
                    <w:rPr>
                      <w:rFonts w:ascii="Arial" w:eastAsia="Times New Roman" w:hAnsi="Arial" w:cs="Times New Roman"/>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Times New Roman"/>
                      <w:sz w:val="24"/>
                      <w:szCs w:val="24"/>
                      <w:lang w:eastAsia="es-UY"/>
                    </w:rPr>
                    <w:t xml:space="preserve">se genera OT IN Inspección Independización y se actualiza estado a  “Gestión Técnica”.  </w:t>
                  </w:r>
                </w:p>
                <w:p w:rsidR="0011420B" w:rsidRPr="0011420B" w:rsidRDefault="0011420B" w:rsidP="0011420B">
                  <w:pPr>
                    <w:spacing w:before="100" w:beforeAutospacing="1" w:after="100" w:afterAutospacing="1" w:line="240" w:lineRule="auto"/>
                    <w:ind w:left="765"/>
                    <w:contextualSpacing/>
                    <w:rPr>
                      <w:rFonts w:ascii="Arial" w:eastAsia="Times New Roman" w:hAnsi="Arial" w:cs="Times New Roman"/>
                      <w:sz w:val="24"/>
                      <w:szCs w:val="24"/>
                      <w:lang w:eastAsia="es-UY"/>
                    </w:rPr>
                  </w:pPr>
                  <w:r w:rsidRPr="0011420B">
                    <w:rPr>
                      <w:rFonts w:ascii="Arial" w:eastAsia="Times New Roman" w:hAnsi="Arial" w:cs="Arial"/>
                      <w:b/>
                      <w:color w:val="0070C0"/>
                      <w:sz w:val="18"/>
                      <w:szCs w:val="18"/>
                      <w:lang w:eastAsia="es-UY"/>
                    </w:rPr>
                    <w:lastRenderedPageBreak/>
                    <w:t>Operativa SGC</w:t>
                  </w:r>
                  <w:r w:rsidRPr="0011420B">
                    <w:rPr>
                      <w:rFonts w:ascii="Arial" w:eastAsia="Times New Roman" w:hAnsi="Arial" w:cs="Arial"/>
                      <w:color w:val="0070C0"/>
                      <w:sz w:val="18"/>
                      <w:szCs w:val="18"/>
                      <w:lang w:eastAsia="es-UY"/>
                    </w:rPr>
                    <w:t xml:space="preserve">: La OT se debe generar asociada al Expediente, desde el panel de “Seguimiento de Expediente” </w:t>
                  </w:r>
                  <w:r w:rsidRPr="0011420B">
                    <w:rPr>
                      <w:rFonts w:ascii="Calibri" w:eastAsia="Times New Roman" w:hAnsi="Calibri" w:cs="Arial"/>
                      <w:sz w:val="24"/>
                      <w:szCs w:val="24"/>
                      <w:lang w:eastAsia="es-UY"/>
                    </w:rPr>
                    <w:sym w:font="Wingdings" w:char="F0E0"/>
                  </w:r>
                  <w:r w:rsidRPr="0011420B">
                    <w:rPr>
                      <w:rFonts w:ascii="Arial" w:eastAsia="Times New Roman" w:hAnsi="Arial" w:cs="Arial"/>
                      <w:color w:val="0070C0"/>
                      <w:sz w:val="18"/>
                      <w:szCs w:val="18"/>
                      <w:lang w:eastAsia="es-UY"/>
                    </w:rPr>
                    <w:t xml:space="preserve"> Botón: Opciones / Generar Orden de Trabajo.</w:t>
                  </w:r>
                </w:p>
                <w:p w:rsidR="0011420B" w:rsidRPr="0011420B" w:rsidRDefault="0011420B" w:rsidP="0011420B">
                  <w:pPr>
                    <w:spacing w:before="100" w:beforeAutospacing="1" w:after="100" w:afterAutospacing="1" w:line="240" w:lineRule="auto"/>
                    <w:ind w:left="765"/>
                    <w:contextualSpacing/>
                    <w:rPr>
                      <w:rFonts w:ascii="Arial" w:eastAsia="Times New Roman" w:hAnsi="Arial" w:cs="Times New Roman"/>
                      <w:sz w:val="24"/>
                      <w:szCs w:val="24"/>
                      <w:lang w:eastAsia="es-UY"/>
                    </w:rPr>
                  </w:pPr>
                </w:p>
                <w:p w:rsidR="0011420B" w:rsidRPr="0011420B" w:rsidRDefault="0011420B" w:rsidP="0011420B">
                  <w:pPr>
                    <w:spacing w:before="100" w:beforeAutospacing="1" w:after="100" w:afterAutospacing="1" w:line="240" w:lineRule="auto"/>
                    <w:ind w:left="765" w:hanging="360"/>
                    <w:contextualSpacing/>
                    <w:rPr>
                      <w:rFonts w:ascii="Arial" w:eastAsia="Times New Roman" w:hAnsi="Arial" w:cs="Times New Roman"/>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Times New Roman"/>
                      <w:sz w:val="24"/>
                      <w:szCs w:val="24"/>
                      <w:lang w:eastAsia="es-UY"/>
                    </w:rPr>
                    <w:t>se entrega al cliente una impresión de la carátula del expediente, como comprobante de inicio de solicitud, indicando que el trámite tiene un número de identificación.</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 </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3</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Verificar características de la red (oficial o ramal)</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 xml:space="preserve">Previo a tratar la IN Inspección Independización, el programador deberá verificar características de la Red, definiendo si el frente del padrón está cubierto por Red Oficial o Ramal. </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i/>
                      <w:sz w:val="24"/>
                      <w:szCs w:val="24"/>
                      <w:u w:val="single"/>
                      <w:lang w:eastAsia="es-UY"/>
                    </w:rPr>
                    <w:t>Ramal:</w:t>
                  </w:r>
                  <w:r w:rsidRPr="0011420B">
                    <w:rPr>
                      <w:rFonts w:ascii="Times New Roman" w:eastAsia="Times New Roman" w:hAnsi="Times New Roman" w:cs="Times New Roman"/>
                      <w:sz w:val="24"/>
                      <w:szCs w:val="24"/>
                      <w:lang w:eastAsia="es-UY"/>
                    </w:rPr>
                    <w:t xml:space="preserve"> </w:t>
                  </w:r>
                </w:p>
                <w:p w:rsidR="0011420B" w:rsidRPr="0011420B" w:rsidRDefault="0011420B" w:rsidP="0011420B">
                  <w:pPr>
                    <w:spacing w:before="100" w:beforeAutospacing="1" w:after="100" w:afterAutospacing="1" w:line="240" w:lineRule="auto"/>
                    <w:ind w:hanging="360"/>
                    <w:rPr>
                      <w:rFonts w:ascii="Arial" w:eastAsia="Times New Roman" w:hAnsi="Arial" w:cs="Times New Roman"/>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Times New Roman"/>
                      <w:sz w:val="24"/>
                      <w:szCs w:val="24"/>
                      <w:lang w:eastAsia="es-UY"/>
                    </w:rPr>
                    <w:t xml:space="preserve">generar orden de trabajo </w:t>
                  </w:r>
                  <w:r w:rsidRPr="0011420B">
                    <w:rPr>
                      <w:rFonts w:ascii="Arial" w:eastAsia="Times New Roman" w:hAnsi="Arial" w:cs="Times New Roman"/>
                      <w:i/>
                      <w:sz w:val="24"/>
                      <w:szCs w:val="24"/>
                      <w:lang w:eastAsia="es-UY"/>
                    </w:rPr>
                    <w:t>ET Estudio Técnico</w:t>
                  </w:r>
                  <w:r w:rsidRPr="0011420B">
                    <w:rPr>
                      <w:rFonts w:ascii="Arial" w:eastAsia="Times New Roman" w:hAnsi="Arial" w:cs="Times New Roman"/>
                      <w:sz w:val="24"/>
                      <w:szCs w:val="24"/>
                      <w:lang w:eastAsia="es-UY"/>
                    </w:rPr>
                    <w:t xml:space="preserve"> para estudiar Viabilidad de Conexión a Ramal, que será responsabilidad de las Zonas en Montevideo y Áreas Técnicas en el Interior. </w:t>
                  </w:r>
                </w:p>
                <w:p w:rsidR="0011420B" w:rsidRPr="0011420B" w:rsidRDefault="0011420B" w:rsidP="0011420B">
                  <w:pPr>
                    <w:spacing w:before="100" w:beforeAutospacing="1" w:after="100" w:afterAutospacing="1" w:line="240" w:lineRule="auto"/>
                    <w:ind w:hanging="360"/>
                    <w:rPr>
                      <w:rFonts w:ascii="Arial" w:eastAsia="Times New Roman" w:hAnsi="Arial" w:cs="Times New Roman"/>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Times New Roman"/>
                      <w:sz w:val="24"/>
                      <w:szCs w:val="24"/>
                      <w:lang w:eastAsia="es-UY"/>
                    </w:rPr>
                    <w:t xml:space="preserve">Resolver </w:t>
                  </w:r>
                  <w:r w:rsidRPr="0011420B">
                    <w:rPr>
                      <w:rFonts w:ascii="Arial" w:eastAsia="Times New Roman" w:hAnsi="Arial" w:cs="Times New Roman"/>
                      <w:i/>
                      <w:sz w:val="24"/>
                      <w:szCs w:val="24"/>
                      <w:lang w:eastAsia="es-UY"/>
                    </w:rPr>
                    <w:t>OT IN Inspección Independización</w:t>
                  </w:r>
                  <w:r w:rsidRPr="0011420B">
                    <w:rPr>
                      <w:rFonts w:ascii="Arial" w:eastAsia="Times New Roman" w:hAnsi="Arial" w:cs="Times New Roman"/>
                      <w:sz w:val="24"/>
                      <w:szCs w:val="24"/>
                      <w:lang w:eastAsia="es-UY"/>
                    </w:rPr>
                    <w:t xml:space="preserve"> informando que se generó Estudio para Viabilidad de Conexión a Ramal.</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i/>
                      <w:sz w:val="24"/>
                      <w:szCs w:val="24"/>
                      <w:u w:val="single"/>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i/>
                      <w:sz w:val="24"/>
                      <w:szCs w:val="24"/>
                      <w:u w:val="single"/>
                      <w:lang w:eastAsia="es-UY"/>
                    </w:rPr>
                  </w:pPr>
                  <w:r w:rsidRPr="0011420B">
                    <w:rPr>
                      <w:rFonts w:ascii="Times New Roman" w:eastAsia="Times New Roman" w:hAnsi="Times New Roman" w:cs="Times New Roman"/>
                      <w:i/>
                      <w:sz w:val="24"/>
                      <w:szCs w:val="24"/>
                      <w:u w:val="single"/>
                      <w:lang w:eastAsia="es-UY"/>
                    </w:rPr>
                    <w:t xml:space="preserve">Red Oficial &gt;= 250mm: </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Times New Roman"/>
                      <w:sz w:val="24"/>
                      <w:szCs w:val="24"/>
                      <w:lang w:eastAsia="es-UY"/>
                    </w:rPr>
                    <w:t xml:space="preserve">En Montevideo, generar y tratar OT </w:t>
                  </w:r>
                  <w:r w:rsidRPr="0011420B">
                    <w:rPr>
                      <w:rFonts w:ascii="Arial" w:eastAsia="Times New Roman" w:hAnsi="Arial" w:cs="Times New Roman"/>
                      <w:i/>
                      <w:sz w:val="24"/>
                      <w:szCs w:val="24"/>
                      <w:lang w:eastAsia="es-UY"/>
                    </w:rPr>
                    <w:t>ET Estudio Técnico</w:t>
                  </w:r>
                  <w:r w:rsidRPr="0011420B">
                    <w:rPr>
                      <w:rFonts w:ascii="Arial" w:eastAsia="Times New Roman" w:hAnsi="Arial" w:cs="Times New Roman"/>
                      <w:sz w:val="24"/>
                      <w:szCs w:val="24"/>
                      <w:lang w:eastAsia="es-UY"/>
                    </w:rPr>
                    <w:t xml:space="preserve"> para verificar los metros de ampliación que se requiere para realizar la conexión.</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Times New Roman"/>
                      <w:sz w:val="24"/>
                      <w:szCs w:val="24"/>
                      <w:lang w:eastAsia="es-UY"/>
                    </w:rPr>
                    <w:t xml:space="preserve">Resolver </w:t>
                  </w:r>
                  <w:r w:rsidRPr="0011420B">
                    <w:rPr>
                      <w:rFonts w:ascii="Arial" w:eastAsia="Times New Roman" w:hAnsi="Arial" w:cs="Times New Roman"/>
                      <w:i/>
                      <w:sz w:val="24"/>
                      <w:szCs w:val="24"/>
                      <w:lang w:eastAsia="es-UY"/>
                    </w:rPr>
                    <w:t>OT IN Inspección Independización</w:t>
                  </w:r>
                  <w:r w:rsidRPr="0011420B">
                    <w:rPr>
                      <w:rFonts w:ascii="Arial" w:eastAsia="Times New Roman" w:hAnsi="Arial" w:cs="Times New Roman"/>
                      <w:sz w:val="24"/>
                      <w:szCs w:val="24"/>
                      <w:lang w:eastAsia="es-UY"/>
                    </w:rPr>
                    <w:t xml:space="preserve"> informando que se </w:t>
                  </w:r>
                  <w:r w:rsidRPr="0011420B">
                    <w:rPr>
                      <w:rFonts w:ascii="Arial" w:eastAsia="Times New Roman" w:hAnsi="Arial" w:cs="Times New Roman"/>
                      <w:sz w:val="24"/>
                      <w:szCs w:val="24"/>
                      <w:lang w:eastAsia="es-UY"/>
                    </w:rPr>
                    <w:lastRenderedPageBreak/>
                    <w:t>generó ET Estudio Técnico para verificar los metros de ampliación.</w:t>
                  </w:r>
                </w:p>
                <w:p w:rsidR="0011420B" w:rsidRPr="0011420B" w:rsidRDefault="0011420B" w:rsidP="0011420B">
                  <w:pPr>
                    <w:spacing w:before="100" w:beforeAutospacing="1" w:after="100" w:afterAutospacing="1" w:line="240" w:lineRule="auto"/>
                    <w:rPr>
                      <w:rFonts w:ascii="Arial" w:eastAsia="Times New Roman" w:hAnsi="Arial" w:cs="Arial"/>
                      <w:sz w:val="24"/>
                      <w:szCs w:val="24"/>
                      <w:lang w:eastAsia="es-UY"/>
                    </w:rPr>
                  </w:pPr>
                  <w:r w:rsidRPr="0011420B">
                    <w:rPr>
                      <w:rFonts w:ascii="Arial" w:eastAsia="Times New Roman" w:hAnsi="Arial" w:cs="Arial"/>
                      <w:sz w:val="24"/>
                      <w:szCs w:val="24"/>
                      <w:lang w:eastAsia="es-UY"/>
                    </w:rPr>
                    <w:t xml:space="preserve"> </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i/>
                      <w:sz w:val="24"/>
                      <w:szCs w:val="24"/>
                      <w:u w:val="single"/>
                      <w:lang w:eastAsia="es-UY"/>
                    </w:rPr>
                    <w:t xml:space="preserve">Red Oficial &lt; 250mm: </w:t>
                  </w:r>
                  <w:r w:rsidRPr="0011420B">
                    <w:rPr>
                      <w:rFonts w:ascii="Times New Roman" w:eastAsia="Times New Roman" w:hAnsi="Times New Roman" w:cs="Times New Roman"/>
                      <w:sz w:val="24"/>
                      <w:szCs w:val="24"/>
                      <w:lang w:eastAsia="es-UY"/>
                    </w:rPr>
                    <w:t xml:space="preserve">Tratar OT </w:t>
                  </w:r>
                  <w:r w:rsidRPr="0011420B">
                    <w:rPr>
                      <w:rFonts w:ascii="Times New Roman" w:eastAsia="Times New Roman" w:hAnsi="Times New Roman" w:cs="Times New Roman"/>
                      <w:i/>
                      <w:sz w:val="24"/>
                      <w:szCs w:val="24"/>
                      <w:lang w:eastAsia="es-UY"/>
                    </w:rPr>
                    <w:t>IN Inspección Independización</w:t>
                  </w:r>
                  <w:r w:rsidRPr="0011420B">
                    <w:rPr>
                      <w:rFonts w:ascii="Times New Roman" w:eastAsia="Times New Roman" w:hAnsi="Times New Roman" w:cs="Times New Roman"/>
                      <w:sz w:val="24"/>
                      <w:szCs w:val="24"/>
                      <w:lang w:eastAsia="es-UY"/>
                    </w:rPr>
                    <w:t xml:space="preserve"> para continuar con la gestión.</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Red Oficial &lt; 250mm - 4</w:t>
            </w:r>
            <w:r w:rsidRPr="0011420B">
              <w:rPr>
                <w:rFonts w:ascii="Arial" w:eastAsia="Times New Roman" w:hAnsi="Arial" w:cs="Arial"/>
                <w:color w:val="000000"/>
                <w:sz w:val="24"/>
                <w:szCs w:val="24"/>
                <w:shd w:val="clear" w:color="auto" w:fill="FFFFFF"/>
                <w:lang w:eastAsia="es-UY"/>
              </w:rPr>
              <w:br/>
              <w:t> </w:t>
            </w:r>
            <w:r w:rsidRPr="0011420B">
              <w:rPr>
                <w:rFonts w:ascii="Arial" w:eastAsia="Times New Roman" w:hAnsi="Arial" w:cs="Arial"/>
                <w:color w:val="000000"/>
                <w:sz w:val="24"/>
                <w:szCs w:val="24"/>
                <w:shd w:val="clear" w:color="auto" w:fill="FFFFFF"/>
                <w:lang w:eastAsia="es-UY"/>
              </w:rPr>
              <w:br/>
              <w:t>Red oficial &lt;250mm - 16</w:t>
            </w:r>
            <w:r w:rsidRPr="0011420B">
              <w:rPr>
                <w:rFonts w:ascii="Arial" w:eastAsia="Times New Roman" w:hAnsi="Arial" w:cs="Arial"/>
                <w:color w:val="000000"/>
                <w:sz w:val="24"/>
                <w:szCs w:val="24"/>
                <w:shd w:val="clear" w:color="auto" w:fill="FFFFFF"/>
                <w:lang w:eastAsia="es-UY"/>
              </w:rPr>
              <w:br/>
              <w:t> </w:t>
            </w:r>
            <w:r w:rsidRPr="0011420B">
              <w:rPr>
                <w:rFonts w:ascii="Arial" w:eastAsia="Times New Roman" w:hAnsi="Arial" w:cs="Arial"/>
                <w:color w:val="000000"/>
                <w:sz w:val="24"/>
                <w:szCs w:val="24"/>
                <w:shd w:val="clear" w:color="auto" w:fill="FFFFFF"/>
                <w:lang w:eastAsia="es-UY"/>
              </w:rPr>
              <w:br/>
              <w:t>Ramal - 19</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4</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Gestionar OT IN Independización</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82"/>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77"/>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Recabar la información técnica, operativa y comercial, que posteriormente permitirá informar al cliente sobre el procedimiento a seguir y aportará datos para la contratación del servicio (ejemplo: red existente, segmento, unidades, etc.)</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i/>
                      <w:sz w:val="24"/>
                      <w:szCs w:val="24"/>
                      <w:lang w:eastAsia="es-UY"/>
                    </w:rPr>
                  </w:pPr>
                  <w:r w:rsidRPr="0011420B">
                    <w:rPr>
                      <w:rFonts w:ascii="Times New Roman" w:eastAsia="Times New Roman" w:hAnsi="Times New Roman" w:cs="Times New Roman"/>
                      <w:i/>
                      <w:sz w:val="24"/>
                      <w:szCs w:val="24"/>
                      <w:lang w:eastAsia="es-UY"/>
                    </w:rPr>
                    <w:t>En esta instancia, el inspector debe determinar si el tipo de trámite iniciado es el correcto (Independización o servicio nuevo).Para esto debe verificar el número de unidades habitacionales que existen en el padrón y cuántas de ellas están conectadas al servicio de agua potable existente. (Ver Disposiciones Particulares)</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i/>
                      <w:sz w:val="24"/>
                      <w:szCs w:val="24"/>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u w:val="single"/>
                      <w:lang w:eastAsia="es-UY"/>
                    </w:rPr>
                  </w:pPr>
                  <w:r w:rsidRPr="0011420B">
                    <w:rPr>
                      <w:rFonts w:ascii="Times New Roman" w:eastAsia="Times New Roman" w:hAnsi="Times New Roman" w:cs="Times New Roman"/>
                      <w:sz w:val="24"/>
                      <w:szCs w:val="24"/>
                      <w:u w:val="single"/>
                      <w:lang w:eastAsia="es-UY"/>
                    </w:rPr>
                    <w:t>Programación de la Inspección (coordinación, asignación e impresión):</w:t>
                  </w:r>
                </w:p>
                <w:p w:rsidR="0011420B" w:rsidRPr="0011420B" w:rsidRDefault="0011420B" w:rsidP="0011420B">
                  <w:pPr>
                    <w:tabs>
                      <w:tab w:val="num" w:pos="720"/>
                    </w:tabs>
                    <w:spacing w:before="60" w:after="60" w:line="240" w:lineRule="auto"/>
                    <w:ind w:left="720" w:hanging="360"/>
                    <w:rPr>
                      <w:rFonts w:ascii="Arial" w:eastAsia="Times New Roman" w:hAnsi="Arial" w:cs="Arial"/>
                      <w:lang w:eastAsia="es-UY"/>
                    </w:rPr>
                  </w:pPr>
                  <w:r w:rsidRPr="0011420B">
                    <w:rPr>
                      <w:rFonts w:ascii="Arial" w:eastAsia="Arial" w:hAnsi="Arial" w:cs="Arial"/>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lang w:eastAsia="es-UY"/>
                    </w:rPr>
                    <w:t xml:space="preserve">Coordinar la visita con el cliente, mediante una Comunicación de Salida </w:t>
                  </w:r>
                  <w:r w:rsidRPr="0011420B">
                    <w:rPr>
                      <w:rFonts w:ascii="Arial" w:eastAsia="Times New Roman" w:hAnsi="Arial" w:cs="Arial"/>
                      <w:i/>
                      <w:lang w:eastAsia="es-UY"/>
                    </w:rPr>
                    <w:t>“Agendar OT”,</w:t>
                  </w:r>
                  <w:r w:rsidRPr="0011420B">
                    <w:rPr>
                      <w:rFonts w:ascii="Arial" w:eastAsia="Times New Roman" w:hAnsi="Arial" w:cs="Arial"/>
                      <w:lang w:eastAsia="es-UY"/>
                    </w:rPr>
                    <w:t xml:space="preserve"> para informar en campo las observaciones realizadas. </w:t>
                  </w:r>
                </w:p>
                <w:p w:rsidR="0011420B" w:rsidRPr="0011420B" w:rsidRDefault="0011420B" w:rsidP="0011420B">
                  <w:pPr>
                    <w:tabs>
                      <w:tab w:val="num" w:pos="720"/>
                    </w:tabs>
                    <w:spacing w:before="100" w:beforeAutospacing="1" w:after="100" w:afterAutospacing="1" w:line="240" w:lineRule="auto"/>
                    <w:ind w:hanging="360"/>
                    <w:rPr>
                      <w:rFonts w:ascii="Arial" w:eastAsia="Times New Roman" w:hAnsi="Arial" w:cs="Arial"/>
                      <w:sz w:val="24"/>
                      <w:szCs w:val="24"/>
                      <w:lang w:val="es-ES" w:eastAsia="es-UY"/>
                    </w:rPr>
                  </w:pPr>
                  <w:r w:rsidRPr="0011420B">
                    <w:rPr>
                      <w:rFonts w:ascii="Arial" w:eastAsia="Arial" w:hAnsi="Arial" w:cs="Arial"/>
                      <w:sz w:val="24"/>
                      <w:szCs w:val="24"/>
                      <w:lang w:val="es-ES" w:eastAsia="es-UY"/>
                    </w:rPr>
                    <w:t>-</w:t>
                  </w:r>
                  <w:r w:rsidRPr="0011420B">
                    <w:rPr>
                      <w:rFonts w:ascii="Times New Roman" w:eastAsia="Arial" w:hAnsi="Times New Roman" w:cs="Times New Roman"/>
                      <w:sz w:val="14"/>
                      <w:szCs w:val="14"/>
                      <w:lang w:val="es-ES" w:eastAsia="es-UY"/>
                    </w:rPr>
                    <w:t xml:space="preserve">       </w:t>
                  </w:r>
                  <w:r w:rsidRPr="0011420B">
                    <w:rPr>
                      <w:rFonts w:ascii="Arial" w:eastAsia="Times New Roman" w:hAnsi="Arial" w:cs="Arial"/>
                      <w:sz w:val="24"/>
                      <w:szCs w:val="24"/>
                      <w:lang w:val="es-ES" w:eastAsia="es-UY"/>
                    </w:rPr>
                    <w:t xml:space="preserve">El programador de la orden de </w:t>
                  </w:r>
                  <w:r w:rsidRPr="0011420B">
                    <w:rPr>
                      <w:rFonts w:ascii="Arial" w:eastAsia="Times New Roman" w:hAnsi="Arial" w:cs="Arial"/>
                      <w:i/>
                      <w:sz w:val="24"/>
                      <w:szCs w:val="24"/>
                      <w:lang w:val="es-ES" w:eastAsia="es-UY"/>
                    </w:rPr>
                    <w:t>IN Inspección Independización</w:t>
                  </w:r>
                  <w:r w:rsidRPr="0011420B">
                    <w:rPr>
                      <w:rFonts w:ascii="Arial" w:eastAsia="Times New Roman" w:hAnsi="Arial" w:cs="Arial"/>
                      <w:sz w:val="24"/>
                      <w:szCs w:val="24"/>
                      <w:lang w:val="es-ES" w:eastAsia="es-UY"/>
                    </w:rPr>
                    <w:t xml:space="preserve"> adjunta al físico</w:t>
                  </w:r>
                </w:p>
                <w:p w:rsidR="0011420B" w:rsidRPr="0011420B" w:rsidRDefault="0011420B" w:rsidP="0011420B">
                  <w:pPr>
                    <w:tabs>
                      <w:tab w:val="num" w:pos="1440"/>
                    </w:tabs>
                    <w:spacing w:before="100" w:beforeAutospacing="1" w:after="100" w:afterAutospacing="1" w:line="240" w:lineRule="auto"/>
                    <w:ind w:left="1440" w:hanging="360"/>
                    <w:contextualSpacing/>
                    <w:rPr>
                      <w:rFonts w:ascii="Arial" w:eastAsia="Times New Roman" w:hAnsi="Arial" w:cs="Arial"/>
                      <w:sz w:val="24"/>
                      <w:szCs w:val="24"/>
                      <w:lang w:val="es-ES" w:eastAsia="es-UY"/>
                    </w:rPr>
                  </w:pPr>
                  <w:r w:rsidRPr="0011420B">
                    <w:rPr>
                      <w:rFonts w:ascii="Symbol" w:eastAsia="Symbol" w:hAnsi="Symbol" w:cs="Symbol"/>
                      <w:sz w:val="24"/>
                      <w:szCs w:val="24"/>
                      <w:lang w:val="es-ES" w:eastAsia="es-UY"/>
                    </w:rPr>
                    <w:t></w:t>
                  </w:r>
                  <w:r w:rsidRPr="0011420B">
                    <w:rPr>
                      <w:rFonts w:ascii="Times New Roman" w:eastAsia="Symbol" w:hAnsi="Times New Roman" w:cs="Times New Roman"/>
                      <w:sz w:val="14"/>
                      <w:szCs w:val="14"/>
                      <w:lang w:val="es-ES" w:eastAsia="es-UY"/>
                    </w:rPr>
                    <w:t xml:space="preserve">         </w:t>
                  </w:r>
                  <w:r w:rsidRPr="0011420B">
                    <w:rPr>
                      <w:rFonts w:ascii="Arial" w:eastAsia="Times New Roman" w:hAnsi="Arial" w:cs="Arial"/>
                      <w:sz w:val="24"/>
                      <w:szCs w:val="24"/>
                      <w:lang w:val="es-ES" w:eastAsia="es-UY"/>
                    </w:rPr>
                    <w:t xml:space="preserve"> los planos de la ubicación del padrón asociado a la solicitud, en caso de ser necesario</w:t>
                  </w:r>
                </w:p>
                <w:p w:rsidR="0011420B" w:rsidRPr="0011420B" w:rsidRDefault="0011420B" w:rsidP="0011420B">
                  <w:pPr>
                    <w:tabs>
                      <w:tab w:val="num" w:pos="1440"/>
                    </w:tabs>
                    <w:spacing w:before="100" w:beforeAutospacing="1" w:after="100" w:afterAutospacing="1" w:line="240" w:lineRule="auto"/>
                    <w:ind w:left="1440" w:hanging="360"/>
                    <w:contextualSpacing/>
                    <w:rPr>
                      <w:rFonts w:ascii="Arial" w:eastAsia="Times New Roman" w:hAnsi="Arial" w:cs="Arial"/>
                      <w:sz w:val="24"/>
                      <w:szCs w:val="24"/>
                      <w:lang w:val="es-ES" w:eastAsia="es-UY"/>
                    </w:rPr>
                  </w:pPr>
                  <w:r w:rsidRPr="0011420B">
                    <w:rPr>
                      <w:rFonts w:ascii="Symbol" w:eastAsia="Symbol" w:hAnsi="Symbol" w:cs="Symbol"/>
                      <w:sz w:val="24"/>
                      <w:szCs w:val="24"/>
                      <w:lang w:val="es-ES" w:eastAsia="es-UY"/>
                    </w:rPr>
                    <w:t></w:t>
                  </w:r>
                  <w:r w:rsidRPr="0011420B">
                    <w:rPr>
                      <w:rFonts w:ascii="Times New Roman" w:eastAsia="Symbol" w:hAnsi="Times New Roman" w:cs="Times New Roman"/>
                      <w:sz w:val="14"/>
                      <w:szCs w:val="14"/>
                      <w:lang w:val="es-ES" w:eastAsia="es-UY"/>
                    </w:rPr>
                    <w:t xml:space="preserve">         </w:t>
                  </w:r>
                  <w:r w:rsidRPr="0011420B">
                    <w:rPr>
                      <w:rFonts w:ascii="Arial" w:eastAsia="Times New Roman" w:hAnsi="Arial" w:cs="Arial"/>
                      <w:sz w:val="24"/>
                      <w:szCs w:val="24"/>
                      <w:lang w:val="es-ES" w:eastAsia="es-UY"/>
                    </w:rPr>
                    <w:t xml:space="preserve"> </w:t>
                  </w:r>
                  <w:proofErr w:type="gramStart"/>
                  <w:r w:rsidRPr="0011420B">
                    <w:rPr>
                      <w:rFonts w:ascii="Arial" w:eastAsia="Times New Roman" w:hAnsi="Arial" w:cs="Arial"/>
                      <w:sz w:val="24"/>
                      <w:szCs w:val="24"/>
                      <w:lang w:val="es-ES" w:eastAsia="es-UY"/>
                    </w:rPr>
                    <w:t>formulario</w:t>
                  </w:r>
                  <w:proofErr w:type="gramEnd"/>
                  <w:r w:rsidRPr="0011420B">
                    <w:rPr>
                      <w:rFonts w:ascii="Arial" w:eastAsia="Times New Roman" w:hAnsi="Arial" w:cs="Arial"/>
                      <w:sz w:val="24"/>
                      <w:szCs w:val="24"/>
                      <w:lang w:val="es-ES" w:eastAsia="es-UY"/>
                    </w:rPr>
                    <w:t xml:space="preserve"> a completar con información de la solicitud </w:t>
                  </w:r>
                  <w:r w:rsidRPr="0011420B">
                    <w:rPr>
                      <w:rFonts w:ascii="Arial" w:eastAsia="Times New Roman" w:hAnsi="Arial" w:cs="Arial"/>
                      <w:sz w:val="24"/>
                      <w:szCs w:val="24"/>
                      <w:lang w:val="es-ES" w:eastAsia="es-UY"/>
                    </w:rPr>
                    <w:lastRenderedPageBreak/>
                    <w:t xml:space="preserve">(anexo: </w:t>
                  </w:r>
                  <w:r w:rsidRPr="0011420B">
                    <w:rPr>
                      <w:rFonts w:ascii="Arial" w:eastAsia="Times New Roman" w:hAnsi="Arial" w:cs="Arial"/>
                      <w:i/>
                      <w:sz w:val="24"/>
                      <w:szCs w:val="24"/>
                      <w:lang w:val="es-ES" w:eastAsia="es-UY"/>
                    </w:rPr>
                    <w:t>Formulario Inspección independización / Nuevo Suministro</w:t>
                  </w:r>
                  <w:r w:rsidRPr="0011420B">
                    <w:rPr>
                      <w:rFonts w:ascii="Arial" w:eastAsia="Times New Roman" w:hAnsi="Arial" w:cs="Arial"/>
                      <w:sz w:val="24"/>
                      <w:szCs w:val="24"/>
                      <w:lang w:val="es-ES" w:eastAsia="es-UY"/>
                    </w:rPr>
                    <w:t>).</w:t>
                  </w:r>
                </w:p>
                <w:p w:rsidR="0011420B" w:rsidRPr="0011420B" w:rsidRDefault="0011420B" w:rsidP="0011420B">
                  <w:pPr>
                    <w:spacing w:before="100" w:beforeAutospacing="1" w:after="100" w:afterAutospacing="1" w:line="240" w:lineRule="auto"/>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u w:val="single"/>
                      <w:lang w:eastAsia="es-UY"/>
                    </w:rPr>
                  </w:pPr>
                  <w:r w:rsidRPr="0011420B">
                    <w:rPr>
                      <w:rFonts w:ascii="Times New Roman" w:eastAsia="Times New Roman" w:hAnsi="Times New Roman" w:cs="Times New Roman"/>
                      <w:sz w:val="24"/>
                      <w:szCs w:val="24"/>
                      <w:u w:val="single"/>
                      <w:lang w:eastAsia="es-UY"/>
                    </w:rPr>
                    <w:t>Inspección en campo:</w:t>
                  </w:r>
                </w:p>
                <w:p w:rsidR="0011420B" w:rsidRPr="0011420B" w:rsidRDefault="0011420B" w:rsidP="0011420B">
                  <w:pPr>
                    <w:tabs>
                      <w:tab w:val="num" w:pos="720"/>
                    </w:tabs>
                    <w:spacing w:beforeLines="60" w:before="144" w:afterLines="60" w:after="144" w:line="240" w:lineRule="auto"/>
                    <w:ind w:left="2160" w:hanging="360"/>
                    <w:contextualSpacing/>
                    <w:rPr>
                      <w:rFonts w:ascii="Arial" w:eastAsia="Times New Roman" w:hAnsi="Arial" w:cs="Times New Roman"/>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Times New Roman"/>
                      <w:sz w:val="24"/>
                      <w:szCs w:val="24"/>
                      <w:lang w:eastAsia="es-UY"/>
                    </w:rPr>
                    <w:t>Recabar toda la información solicitada en la orden de trabajo: medidores existentes en los padrones linderos (nro., modelo, marca, lectura), cantidad de unidades habitacionales del padrón conectadas al servicio de agua existente, destino, red interna, etc.</w:t>
                  </w:r>
                </w:p>
                <w:p w:rsidR="0011420B" w:rsidRPr="0011420B" w:rsidRDefault="0011420B" w:rsidP="0011420B">
                  <w:pPr>
                    <w:tabs>
                      <w:tab w:val="num" w:pos="720"/>
                    </w:tabs>
                    <w:spacing w:beforeLines="60" w:before="144" w:afterLines="60" w:after="144" w:line="240" w:lineRule="auto"/>
                    <w:ind w:left="2160" w:hanging="360"/>
                    <w:contextualSpacing/>
                    <w:rPr>
                      <w:rFonts w:ascii="Arial" w:eastAsia="Times New Roman" w:hAnsi="Arial" w:cs="Times New Roman"/>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Times New Roman"/>
                      <w:sz w:val="24"/>
                      <w:szCs w:val="24"/>
                      <w:lang w:eastAsia="es-UY"/>
                    </w:rPr>
                    <w:t>Asesorar al cliente sobre los requerimientos que le son solicitados en caso de estar pendientes o no cumplan con los requisitos de OSE:</w:t>
                  </w:r>
                </w:p>
                <w:p w:rsidR="0011420B" w:rsidRPr="0011420B" w:rsidRDefault="0011420B" w:rsidP="0011420B">
                  <w:pPr>
                    <w:tabs>
                      <w:tab w:val="num" w:pos="2160"/>
                    </w:tabs>
                    <w:spacing w:after="0" w:line="240" w:lineRule="auto"/>
                    <w:ind w:left="2160" w:hanging="360"/>
                    <w:contextualSpacing/>
                    <w:rPr>
                      <w:rFonts w:ascii="Arial" w:eastAsia="Times New Roman" w:hAnsi="Arial" w:cs="Times New Roman"/>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Times New Roman"/>
                      <w:sz w:val="24"/>
                      <w:szCs w:val="24"/>
                      <w:lang w:eastAsia="es-UY"/>
                    </w:rPr>
                    <w:t>Nicho para medidor</w:t>
                  </w:r>
                </w:p>
                <w:p w:rsidR="0011420B" w:rsidRPr="0011420B" w:rsidRDefault="0011420B" w:rsidP="0011420B">
                  <w:pPr>
                    <w:tabs>
                      <w:tab w:val="num" w:pos="2880"/>
                    </w:tabs>
                    <w:spacing w:after="0" w:line="240" w:lineRule="auto"/>
                    <w:ind w:left="2880" w:hanging="360"/>
                    <w:contextualSpacing/>
                    <w:rPr>
                      <w:rFonts w:ascii="Arial" w:eastAsia="Times New Roman" w:hAnsi="Arial" w:cs="Arial"/>
                      <w:sz w:val="24"/>
                      <w:szCs w:val="24"/>
                      <w:lang w:val="es-ES" w:eastAsia="es-UY"/>
                    </w:rPr>
                  </w:pPr>
                  <w:proofErr w:type="gramStart"/>
                  <w:r w:rsidRPr="0011420B">
                    <w:rPr>
                      <w:rFonts w:ascii="Courier New" w:eastAsia="Courier New" w:hAnsi="Courier New" w:cs="Courier New"/>
                      <w:sz w:val="24"/>
                      <w:szCs w:val="24"/>
                      <w:lang w:val="es-ES" w:eastAsia="es-UY"/>
                    </w:rPr>
                    <w:t>o</w:t>
                  </w:r>
                  <w:proofErr w:type="gramEnd"/>
                  <w:r w:rsidRPr="0011420B">
                    <w:rPr>
                      <w:rFonts w:ascii="Times New Roman" w:eastAsia="Courier New" w:hAnsi="Times New Roman" w:cs="Times New Roman"/>
                      <w:sz w:val="14"/>
                      <w:szCs w:val="14"/>
                      <w:lang w:val="es-ES" w:eastAsia="es-UY"/>
                    </w:rPr>
                    <w:t xml:space="preserve">   </w:t>
                  </w:r>
                  <w:r w:rsidRPr="0011420B">
                    <w:rPr>
                      <w:rFonts w:ascii="Arial" w:eastAsia="Times New Roman" w:hAnsi="Arial" w:cs="Arial"/>
                      <w:sz w:val="24"/>
                      <w:szCs w:val="24"/>
                      <w:lang w:val="es-ES" w:eastAsia="es-UY"/>
                    </w:rPr>
                    <w:t>Se requiere nicho individual (la situación actual impide la construcción de un nicho múltiple): entregar instructivo existente (anexo).</w:t>
                  </w:r>
                </w:p>
                <w:p w:rsidR="0011420B" w:rsidRPr="0011420B" w:rsidRDefault="0011420B" w:rsidP="0011420B">
                  <w:pPr>
                    <w:tabs>
                      <w:tab w:val="num" w:pos="2880"/>
                    </w:tabs>
                    <w:spacing w:after="0" w:line="240" w:lineRule="auto"/>
                    <w:ind w:left="2880" w:hanging="360"/>
                    <w:contextualSpacing/>
                    <w:rPr>
                      <w:rFonts w:ascii="Arial" w:eastAsia="Times New Roman" w:hAnsi="Arial" w:cs="Arial"/>
                      <w:sz w:val="24"/>
                      <w:szCs w:val="24"/>
                      <w:lang w:val="es-ES" w:eastAsia="es-UY"/>
                    </w:rPr>
                  </w:pPr>
                  <w:proofErr w:type="gramStart"/>
                  <w:r w:rsidRPr="0011420B">
                    <w:rPr>
                      <w:rFonts w:ascii="Courier New" w:eastAsia="Courier New" w:hAnsi="Courier New" w:cs="Courier New"/>
                      <w:sz w:val="24"/>
                      <w:szCs w:val="24"/>
                      <w:lang w:val="es-ES" w:eastAsia="es-UY"/>
                    </w:rPr>
                    <w:t>o</w:t>
                  </w:r>
                  <w:proofErr w:type="gramEnd"/>
                  <w:r w:rsidRPr="0011420B">
                    <w:rPr>
                      <w:rFonts w:ascii="Times New Roman" w:eastAsia="Courier New" w:hAnsi="Times New Roman" w:cs="Times New Roman"/>
                      <w:sz w:val="14"/>
                      <w:szCs w:val="14"/>
                      <w:lang w:val="es-ES" w:eastAsia="es-UY"/>
                    </w:rPr>
                    <w:t xml:space="preserve">   </w:t>
                  </w:r>
                  <w:r w:rsidRPr="0011420B">
                    <w:rPr>
                      <w:rFonts w:ascii="Arial" w:eastAsia="Times New Roman" w:hAnsi="Arial" w:cs="Arial"/>
                      <w:sz w:val="24"/>
                      <w:szCs w:val="24"/>
                      <w:lang w:val="es-ES" w:eastAsia="es-UY"/>
                    </w:rPr>
                    <w:t xml:space="preserve">Existen condicionantes para construir nicho múltiple: el inspector deberá </w:t>
                  </w:r>
                  <w:r w:rsidRPr="0011420B">
                    <w:rPr>
                      <w:rFonts w:ascii="Arial" w:eastAsia="Times New Roman" w:hAnsi="Arial" w:cs="Arial"/>
                      <w:sz w:val="24"/>
                      <w:szCs w:val="24"/>
                      <w:lang w:val="es-ES" w:eastAsia="es-UY"/>
                    </w:rPr>
                    <w:lastRenderedPageBreak/>
                    <w:t>fotografiar el espacio y recabar información de las dimensiones disponibles (para esto se requiere participación de equipo técnico, el mismo entregará instructivo para la construcción, en cada caso). Si se requiere, se genera ET Estudio Técnico para determinar las dimensiones del nicho múltiple.</w:t>
                  </w:r>
                </w:p>
                <w:p w:rsidR="0011420B" w:rsidRPr="0011420B" w:rsidRDefault="0011420B" w:rsidP="0011420B">
                  <w:pPr>
                    <w:tabs>
                      <w:tab w:val="num" w:pos="1428"/>
                    </w:tabs>
                    <w:spacing w:beforeLines="60" w:before="144" w:afterLines="60" w:after="144" w:line="240" w:lineRule="auto"/>
                    <w:ind w:left="2868" w:hanging="360"/>
                    <w:contextualSpacing/>
                    <w:rPr>
                      <w:rFonts w:ascii="Arial" w:eastAsia="Times New Roman" w:hAnsi="Arial" w:cs="Times New Roman"/>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Times New Roman"/>
                      <w:sz w:val="24"/>
                      <w:szCs w:val="24"/>
                      <w:lang w:eastAsia="es-UY"/>
                    </w:rPr>
                    <w:t>Llave de paso interna</w:t>
                  </w:r>
                </w:p>
                <w:p w:rsidR="0011420B" w:rsidRPr="0011420B" w:rsidRDefault="0011420B" w:rsidP="0011420B">
                  <w:pPr>
                    <w:tabs>
                      <w:tab w:val="num" w:pos="1428"/>
                    </w:tabs>
                    <w:spacing w:beforeLines="60" w:before="144" w:afterLines="60" w:after="144" w:line="240" w:lineRule="auto"/>
                    <w:ind w:left="2868" w:hanging="360"/>
                    <w:contextualSpacing/>
                    <w:rPr>
                      <w:rFonts w:ascii="Arial" w:eastAsia="Times New Roman" w:hAnsi="Arial" w:cs="Times New Roman"/>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Times New Roman"/>
                      <w:sz w:val="24"/>
                      <w:szCs w:val="24"/>
                      <w:lang w:eastAsia="es-UY"/>
                    </w:rPr>
                    <w:t>Pase en muro (si requiere).</w:t>
                  </w:r>
                </w:p>
                <w:p w:rsidR="0011420B" w:rsidRPr="0011420B" w:rsidRDefault="0011420B" w:rsidP="0011420B">
                  <w:pPr>
                    <w:tabs>
                      <w:tab w:val="num" w:pos="1428"/>
                    </w:tabs>
                    <w:spacing w:beforeLines="60" w:before="144" w:afterLines="60" w:after="144" w:line="240" w:lineRule="auto"/>
                    <w:ind w:left="2868" w:hanging="360"/>
                    <w:contextualSpacing/>
                    <w:rPr>
                      <w:rFonts w:ascii="Arial" w:eastAsia="Times New Roman" w:hAnsi="Arial" w:cs="Times New Roman"/>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Times New Roman"/>
                      <w:sz w:val="24"/>
                      <w:szCs w:val="24"/>
                      <w:lang w:eastAsia="es-UY"/>
                    </w:rPr>
                    <w:t>Red Interna</w:t>
                  </w:r>
                </w:p>
                <w:p w:rsidR="0011420B" w:rsidRPr="0011420B" w:rsidRDefault="0011420B" w:rsidP="0011420B">
                  <w:pPr>
                    <w:tabs>
                      <w:tab w:val="num" w:pos="720"/>
                    </w:tabs>
                    <w:spacing w:before="100" w:beforeAutospacing="1" w:after="100" w:afterAutospacing="1" w:line="240" w:lineRule="auto"/>
                    <w:ind w:hanging="360"/>
                    <w:rPr>
                      <w:rFonts w:ascii="Arial" w:eastAsia="Times New Roman" w:hAnsi="Arial" w:cs="Times New Roman"/>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Times New Roman"/>
                      <w:sz w:val="24"/>
                      <w:szCs w:val="24"/>
                      <w:lang w:eastAsia="es-UY"/>
                    </w:rPr>
                    <w:t xml:space="preserve">Solicitar la firma del cliente acreditando la visita realizada. </w:t>
                  </w:r>
                </w:p>
                <w:p w:rsidR="0011420B" w:rsidRPr="0011420B" w:rsidRDefault="0011420B" w:rsidP="0011420B">
                  <w:pPr>
                    <w:tabs>
                      <w:tab w:val="num" w:pos="720"/>
                    </w:tabs>
                    <w:spacing w:before="100" w:beforeAutospacing="1" w:after="100" w:afterAutospacing="1" w:line="240" w:lineRule="auto"/>
                    <w:ind w:hanging="360"/>
                    <w:rPr>
                      <w:rFonts w:ascii="Arial" w:eastAsia="Times New Roman" w:hAnsi="Arial" w:cs="Times New Roman"/>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Times New Roman"/>
                      <w:sz w:val="24"/>
                      <w:szCs w:val="24"/>
                      <w:lang w:eastAsia="es-UY"/>
                    </w:rPr>
                    <w:t>Sacar foto fachada/predio y caseta de medidor (nicho, cuando existe).</w:t>
                  </w:r>
                </w:p>
                <w:p w:rsidR="0011420B" w:rsidRPr="0011420B" w:rsidRDefault="0011420B" w:rsidP="0011420B">
                  <w:pPr>
                    <w:spacing w:before="100" w:beforeAutospacing="1" w:after="100" w:afterAutospacing="1" w:line="240" w:lineRule="auto"/>
                    <w:ind w:left="360"/>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u w:val="single"/>
                      <w:lang w:eastAsia="es-UY"/>
                    </w:rPr>
                  </w:pPr>
                  <w:r w:rsidRPr="0011420B">
                    <w:rPr>
                      <w:rFonts w:ascii="Times New Roman" w:eastAsia="Times New Roman" w:hAnsi="Times New Roman" w:cs="Times New Roman"/>
                      <w:sz w:val="24"/>
                      <w:szCs w:val="24"/>
                      <w:u w:val="single"/>
                      <w:lang w:eastAsia="es-UY"/>
                    </w:rPr>
                    <w:t>Actualización de la información en el SGC:</w:t>
                  </w:r>
                </w:p>
                <w:p w:rsidR="0011420B" w:rsidRPr="0011420B" w:rsidRDefault="0011420B" w:rsidP="0011420B">
                  <w:pPr>
                    <w:tabs>
                      <w:tab w:val="num" w:pos="720"/>
                    </w:tabs>
                    <w:spacing w:before="100" w:beforeAutospacing="1" w:after="100" w:afterAutospacing="1" w:line="240" w:lineRule="auto"/>
                    <w:ind w:hanging="360"/>
                    <w:rPr>
                      <w:rFonts w:ascii="Arial" w:eastAsia="Times New Roman" w:hAnsi="Arial" w:cs="Arial"/>
                      <w:sz w:val="24"/>
                      <w:szCs w:val="24"/>
                      <w:lang w:val="es-ES" w:eastAsia="es-UY"/>
                    </w:rPr>
                  </w:pPr>
                  <w:r w:rsidRPr="0011420B">
                    <w:rPr>
                      <w:rFonts w:ascii="Arial" w:eastAsia="Arial" w:hAnsi="Arial" w:cs="Arial"/>
                      <w:sz w:val="24"/>
                      <w:szCs w:val="24"/>
                      <w:lang w:val="es-ES" w:eastAsia="es-UY"/>
                    </w:rPr>
                    <w:t>-</w:t>
                  </w:r>
                  <w:r w:rsidRPr="0011420B">
                    <w:rPr>
                      <w:rFonts w:ascii="Times New Roman" w:eastAsia="Arial" w:hAnsi="Times New Roman" w:cs="Times New Roman"/>
                      <w:sz w:val="14"/>
                      <w:szCs w:val="14"/>
                      <w:lang w:val="es-ES" w:eastAsia="es-UY"/>
                    </w:rPr>
                    <w:t xml:space="preserve">       </w:t>
                  </w:r>
                  <w:r w:rsidRPr="0011420B">
                    <w:rPr>
                      <w:rFonts w:ascii="Arial" w:eastAsia="Times New Roman" w:hAnsi="Arial" w:cs="Arial"/>
                      <w:sz w:val="24"/>
                      <w:szCs w:val="24"/>
                      <w:lang w:val="es-ES" w:eastAsia="es-UY"/>
                    </w:rPr>
                    <w:t>Se ingresan en la OT los datos recabados en campo y se actualiza el estado del expediente dependiendo del resultado de la inspección, volcando toda la información de la inspección como comentarios en el expediente.</w:t>
                  </w: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 </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5</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 xml:space="preserve">Servicios Nuevos/ </w:t>
            </w:r>
            <w:r w:rsidRPr="0011420B">
              <w:rPr>
                <w:rFonts w:ascii="Arial" w:eastAsia="Times New Roman" w:hAnsi="Arial" w:cs="Arial"/>
                <w:color w:val="000000"/>
                <w:sz w:val="24"/>
                <w:szCs w:val="24"/>
                <w:shd w:val="clear" w:color="auto" w:fill="FFFFFF"/>
                <w:lang w:eastAsia="es-UY"/>
              </w:rPr>
              <w:lastRenderedPageBreak/>
              <w:t>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lastRenderedPageBreak/>
              <w:t>Requerimientos</w:t>
            </w:r>
            <w:proofErr w:type="gramStart"/>
            <w:r w:rsidRPr="0011420B">
              <w:rPr>
                <w:rFonts w:ascii="Arial" w:eastAsia="Times New Roman" w:hAnsi="Arial" w:cs="Arial"/>
                <w:b/>
                <w:bCs/>
                <w:color w:val="000000"/>
                <w:sz w:val="24"/>
                <w:szCs w:val="24"/>
                <w:shd w:val="clear" w:color="auto" w:fill="FFFFFF"/>
                <w:lang w:eastAsia="es-UY"/>
              </w:rPr>
              <w:t>?</w:t>
            </w:r>
            <w:proofErr w:type="gramEnd"/>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lastRenderedPageBreak/>
                    <w:t>Dependiendo del resultado de la inspección, se actualiza el estado del expediente y se continúa según corresponda:</w:t>
                  </w:r>
                </w:p>
                <w:p w:rsidR="0011420B" w:rsidRPr="0011420B" w:rsidRDefault="0011420B" w:rsidP="0011420B">
                  <w:pPr>
                    <w:spacing w:before="100" w:beforeAutospacing="1" w:after="100" w:afterAutospacing="1" w:line="240" w:lineRule="auto"/>
                    <w:ind w:left="360" w:hanging="360"/>
                    <w:rPr>
                      <w:rFonts w:ascii="Arial" w:eastAsia="Times New Roman" w:hAnsi="Arial" w:cs="Arial"/>
                      <w:bCs/>
                      <w:lang w:eastAsia="es-UY"/>
                    </w:rPr>
                  </w:pPr>
                  <w:r w:rsidRPr="0011420B">
                    <w:rPr>
                      <w:rFonts w:ascii="Symbol" w:eastAsia="Symbol" w:hAnsi="Symbol" w:cs="Symbol"/>
                      <w:bCs/>
                      <w:lang w:eastAsia="es-UY"/>
                    </w:rPr>
                    <w:t></w:t>
                  </w:r>
                  <w:r w:rsidRPr="0011420B">
                    <w:rPr>
                      <w:rFonts w:ascii="Times New Roman" w:eastAsia="Symbol" w:hAnsi="Times New Roman" w:cs="Times New Roman"/>
                      <w:bCs/>
                      <w:sz w:val="14"/>
                      <w:szCs w:val="14"/>
                      <w:lang w:eastAsia="es-UY"/>
                    </w:rPr>
                    <w:t xml:space="preserve">         </w:t>
                  </w:r>
                  <w:r w:rsidRPr="0011420B">
                    <w:rPr>
                      <w:rFonts w:ascii="Arial" w:eastAsia="Times New Roman" w:hAnsi="Arial" w:cs="Arial"/>
                      <w:lang w:eastAsia="es-UY"/>
                    </w:rPr>
                    <w:t xml:space="preserve">Requerimientos cumplidos (nicho, pase, llave paso interna, red interna): </w:t>
                  </w:r>
                  <w:r w:rsidRPr="0011420B">
                    <w:rPr>
                      <w:rFonts w:ascii="Arial" w:eastAsia="Times New Roman" w:hAnsi="Arial" w:cs="Arial"/>
                      <w:bCs/>
                      <w:lang w:eastAsia="es-UY"/>
                    </w:rPr>
                    <w:t>Actualizar estado de expediente dependiendo de la necesidad de gestionar Permisos Municipales.</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lang w:eastAsia="es-UY"/>
                    </w:rPr>
                  </w:pPr>
                </w:p>
                <w:p w:rsidR="0011420B" w:rsidRPr="0011420B" w:rsidRDefault="0011420B" w:rsidP="0011420B">
                  <w:pPr>
                    <w:spacing w:before="100" w:beforeAutospacing="1" w:after="100" w:afterAutospacing="1" w:line="240" w:lineRule="auto"/>
                    <w:ind w:left="360" w:hanging="360"/>
                    <w:rPr>
                      <w:rFonts w:ascii="Arial" w:eastAsia="Times New Roman" w:hAnsi="Arial" w:cs="Arial"/>
                      <w:sz w:val="24"/>
                      <w:szCs w:val="24"/>
                      <w:lang w:eastAsia="es-UY"/>
                    </w:rPr>
                  </w:pPr>
                  <w:r w:rsidRPr="0011420B">
                    <w:rPr>
                      <w:rFonts w:ascii="Symbol" w:eastAsia="Symbol" w:hAnsi="Symbol" w:cs="Symbol"/>
                      <w:bCs/>
                      <w:sz w:val="24"/>
                      <w:szCs w:val="24"/>
                      <w:lang w:eastAsia="es-UY"/>
                    </w:rPr>
                    <w:t></w:t>
                  </w:r>
                  <w:r w:rsidRPr="0011420B">
                    <w:rPr>
                      <w:rFonts w:ascii="Times New Roman" w:eastAsia="Symbol" w:hAnsi="Times New Roman" w:cs="Times New Roman"/>
                      <w:bCs/>
                      <w:sz w:val="14"/>
                      <w:szCs w:val="14"/>
                      <w:lang w:eastAsia="es-UY"/>
                    </w:rPr>
                    <w:t xml:space="preserve">        </w:t>
                  </w:r>
                  <w:r w:rsidRPr="0011420B">
                    <w:rPr>
                      <w:rFonts w:ascii="Arial" w:eastAsia="Times New Roman" w:hAnsi="Arial" w:cs="Arial"/>
                      <w:lang w:eastAsia="es-UY"/>
                    </w:rPr>
                    <w:t>Requerimientos (nicho, pase, llave paso interna, red interna) pendientes o que no cumplan con los requisitos de OSE</w:t>
                  </w:r>
                  <w:r w:rsidRPr="0011420B">
                    <w:rPr>
                      <w:rFonts w:ascii="Arial" w:eastAsia="Times New Roman" w:hAnsi="Arial" w:cs="Arial"/>
                      <w:sz w:val="24"/>
                      <w:szCs w:val="24"/>
                      <w:lang w:eastAsia="es-UY"/>
                    </w:rPr>
                    <w:t xml:space="preserve">: </w:t>
                  </w:r>
                </w:p>
                <w:p w:rsidR="0011420B" w:rsidRPr="0011420B" w:rsidRDefault="0011420B" w:rsidP="0011420B">
                  <w:pPr>
                    <w:spacing w:before="100" w:beforeAutospacing="1" w:after="100" w:afterAutospacing="1" w:line="240" w:lineRule="auto"/>
                    <w:ind w:left="1080" w:hanging="360"/>
                    <w:rPr>
                      <w:rFonts w:ascii="Arial" w:eastAsia="Times New Roman" w:hAnsi="Arial" w:cs="Arial"/>
                      <w:bCs/>
                      <w:lang w:eastAsia="es-UY"/>
                    </w:rPr>
                  </w:pPr>
                  <w:r w:rsidRPr="0011420B">
                    <w:rPr>
                      <w:rFonts w:ascii="Courier New" w:eastAsia="Courier New" w:hAnsi="Courier New" w:cs="Courier New"/>
                      <w:bCs/>
                      <w:lang w:eastAsia="es-UY"/>
                    </w:rPr>
                    <w:t>o</w:t>
                  </w:r>
                  <w:r w:rsidRPr="0011420B">
                    <w:rPr>
                      <w:rFonts w:ascii="Times New Roman" w:eastAsia="Courier New" w:hAnsi="Times New Roman" w:cs="Times New Roman"/>
                      <w:bCs/>
                      <w:sz w:val="14"/>
                      <w:szCs w:val="14"/>
                      <w:lang w:eastAsia="es-UY"/>
                    </w:rPr>
                    <w:t xml:space="preserve">   </w:t>
                  </w:r>
                  <w:r w:rsidRPr="0011420B">
                    <w:rPr>
                      <w:rFonts w:ascii="Arial" w:eastAsia="Times New Roman" w:hAnsi="Arial" w:cs="Arial"/>
                      <w:bCs/>
                      <w:lang w:eastAsia="es-UY"/>
                    </w:rPr>
                    <w:t>Actualizar estado del expediente de “Gestión Técnica” a “</w:t>
                  </w:r>
                  <w:r w:rsidRPr="0011420B">
                    <w:rPr>
                      <w:rFonts w:ascii="Arial" w:eastAsia="Times New Roman" w:hAnsi="Arial" w:cs="Arial"/>
                      <w:bCs/>
                      <w:i/>
                      <w:u w:val="single"/>
                      <w:lang w:eastAsia="es-UY"/>
                    </w:rPr>
                    <w:t>Espera Cliente</w:t>
                  </w:r>
                  <w:r w:rsidRPr="0011420B">
                    <w:rPr>
                      <w:rFonts w:ascii="Arial" w:eastAsia="Times New Roman" w:hAnsi="Arial" w:cs="Arial"/>
                      <w:bCs/>
                      <w:lang w:eastAsia="es-UY"/>
                    </w:rPr>
                    <w:t xml:space="preserve">” </w:t>
                  </w:r>
                </w:p>
                <w:p w:rsidR="0011420B" w:rsidRPr="0011420B" w:rsidRDefault="0011420B" w:rsidP="0011420B">
                  <w:pPr>
                    <w:spacing w:before="100" w:beforeAutospacing="1" w:after="100" w:afterAutospacing="1" w:line="240" w:lineRule="auto"/>
                    <w:ind w:left="1080" w:hanging="360"/>
                    <w:rPr>
                      <w:rFonts w:ascii="Arial" w:eastAsia="Times New Roman" w:hAnsi="Arial" w:cs="Arial"/>
                      <w:bCs/>
                      <w:lang w:eastAsia="es-UY"/>
                    </w:rPr>
                  </w:pPr>
                  <w:proofErr w:type="gramStart"/>
                  <w:r w:rsidRPr="0011420B">
                    <w:rPr>
                      <w:rFonts w:ascii="Courier New" w:eastAsia="Courier New" w:hAnsi="Courier New" w:cs="Courier New"/>
                      <w:bCs/>
                      <w:lang w:eastAsia="es-UY"/>
                    </w:rPr>
                    <w:t>o</w:t>
                  </w:r>
                  <w:proofErr w:type="gramEnd"/>
                  <w:r w:rsidRPr="0011420B">
                    <w:rPr>
                      <w:rFonts w:ascii="Times New Roman" w:eastAsia="Courier New" w:hAnsi="Times New Roman" w:cs="Times New Roman"/>
                      <w:bCs/>
                      <w:sz w:val="14"/>
                      <w:szCs w:val="14"/>
                      <w:lang w:eastAsia="es-UY"/>
                    </w:rPr>
                    <w:t xml:space="preserve">   </w:t>
                  </w:r>
                  <w:r w:rsidRPr="0011420B">
                    <w:rPr>
                      <w:rFonts w:ascii="Arial" w:eastAsia="Times New Roman" w:hAnsi="Arial" w:cs="Arial"/>
                      <w:bCs/>
                      <w:lang w:eastAsia="es-UY"/>
                    </w:rPr>
                    <w:t>Generar comunicación de salida “</w:t>
                  </w:r>
                  <w:r w:rsidRPr="0011420B">
                    <w:rPr>
                      <w:rFonts w:ascii="Arial" w:eastAsia="Times New Roman" w:hAnsi="Arial" w:cs="Arial"/>
                      <w:bCs/>
                      <w:i/>
                      <w:lang w:eastAsia="es-UY"/>
                    </w:rPr>
                    <w:t>Requerimientos para conexión pendientes</w:t>
                  </w:r>
                  <w:r w:rsidRPr="0011420B">
                    <w:rPr>
                      <w:rFonts w:ascii="Arial" w:eastAsia="Times New Roman" w:hAnsi="Arial" w:cs="Arial"/>
                      <w:bCs/>
                      <w:lang w:eastAsia="es-UY"/>
                    </w:rPr>
                    <w:t>” (en caso que la comunicación esté pendiente), informando al cliente los requerimientos pendientes, que deberán cumplirse para continuar con la gestión. Si esto fue comunicado en campo, se deja comentario de lo informado en el expediente y no se genera la Comunicación de Salida.</w:t>
                  </w:r>
                </w:p>
                <w:p w:rsidR="0011420B" w:rsidRPr="0011420B" w:rsidRDefault="0011420B" w:rsidP="0011420B">
                  <w:pPr>
                    <w:spacing w:before="100" w:beforeAutospacing="1" w:after="100" w:afterAutospacing="1" w:line="240" w:lineRule="auto"/>
                    <w:contextualSpacing/>
                    <w:rPr>
                      <w:rFonts w:ascii="Arial" w:eastAsia="Times New Roman" w:hAnsi="Arial" w:cs="Arial"/>
                      <w:sz w:val="18"/>
                      <w:szCs w:val="18"/>
                      <w:lang w:val="es-ES" w:eastAsia="es-UY"/>
                    </w:rPr>
                  </w:pPr>
                  <w:r w:rsidRPr="0011420B">
                    <w:rPr>
                      <w:rFonts w:ascii="Arial" w:eastAsia="Times New Roman" w:hAnsi="Arial" w:cs="Arial"/>
                      <w:b/>
                      <w:color w:val="0070C0"/>
                      <w:sz w:val="18"/>
                      <w:szCs w:val="18"/>
                      <w:lang w:eastAsia="es-UY"/>
                    </w:rPr>
                    <w:t xml:space="preserve">Operativa en SGC: </w:t>
                  </w:r>
                  <w:r w:rsidRPr="0011420B">
                    <w:rPr>
                      <w:rFonts w:ascii="Arial" w:eastAsia="Times New Roman" w:hAnsi="Arial" w:cs="Arial"/>
                      <w:color w:val="0070C0"/>
                      <w:sz w:val="18"/>
                      <w:szCs w:val="18"/>
                      <w:lang w:eastAsia="es-UY"/>
                    </w:rPr>
                    <w:t>Siempre que existan requerimientos pendientes, el expediente pasará del estado “Espera Cliente” a “Gestión Cliente” para generar OT de Inspección Nicho, y de “Gestión Cliente” a “Espera Cliente” para comunicarle el NO cumplimiento de uno o más requisitos (actualmente esto se realiza anulando el cambio de estado, que sólo se permite si la OT fue generada desde Opciones). Una vez cumplidos los requerimientos actualizar Expediente de “Gestión Cliente” a “Nicho” y continuar con el procedimiento teniendo en cuenta si requiere o no permisos.</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lang w:eastAsia="es-UY"/>
                    </w:rPr>
                  </w:pPr>
                </w:p>
                <w:p w:rsidR="0011420B" w:rsidRPr="0011420B" w:rsidRDefault="0011420B" w:rsidP="0011420B">
                  <w:pPr>
                    <w:spacing w:before="100" w:beforeAutospacing="1" w:after="100" w:afterAutospacing="1" w:line="240" w:lineRule="auto"/>
                    <w:ind w:left="360"/>
                    <w:rPr>
                      <w:rFonts w:ascii="Arial" w:eastAsia="Times New Roman" w:hAnsi="Arial" w:cs="Arial"/>
                      <w:bCs/>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Pendientes - 6</w:t>
            </w:r>
            <w:r w:rsidRPr="0011420B">
              <w:rPr>
                <w:rFonts w:ascii="Arial" w:eastAsia="Times New Roman" w:hAnsi="Arial" w:cs="Arial"/>
                <w:color w:val="000000"/>
                <w:sz w:val="24"/>
                <w:szCs w:val="24"/>
                <w:shd w:val="clear" w:color="auto" w:fill="FFFFFF"/>
                <w:lang w:eastAsia="es-UY"/>
              </w:rPr>
              <w:br/>
            </w:r>
            <w:r w:rsidRPr="0011420B">
              <w:rPr>
                <w:rFonts w:ascii="Arial" w:eastAsia="Times New Roman" w:hAnsi="Arial" w:cs="Arial"/>
                <w:color w:val="000000"/>
                <w:sz w:val="24"/>
                <w:szCs w:val="24"/>
                <w:shd w:val="clear" w:color="auto" w:fill="FFFFFF"/>
                <w:lang w:eastAsia="es-UY"/>
              </w:rPr>
              <w:lastRenderedPageBreak/>
              <w:t> </w:t>
            </w:r>
            <w:r w:rsidRPr="0011420B">
              <w:rPr>
                <w:rFonts w:ascii="Arial" w:eastAsia="Times New Roman" w:hAnsi="Arial" w:cs="Arial"/>
                <w:color w:val="000000"/>
                <w:sz w:val="24"/>
                <w:szCs w:val="24"/>
                <w:shd w:val="clear" w:color="auto" w:fill="FFFFFF"/>
                <w:lang w:eastAsia="es-UY"/>
              </w:rPr>
              <w:br/>
              <w:t>Cumplidos - 10</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6</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Pendiente Comunicación</w:t>
            </w:r>
            <w:proofErr w:type="gramStart"/>
            <w:r w:rsidRPr="0011420B">
              <w:rPr>
                <w:rFonts w:ascii="Arial" w:eastAsia="Times New Roman" w:hAnsi="Arial" w:cs="Arial"/>
                <w:b/>
                <w:bCs/>
                <w:color w:val="000000"/>
                <w:sz w:val="24"/>
                <w:szCs w:val="24"/>
                <w:shd w:val="clear" w:color="auto" w:fill="FFFFFF"/>
                <w:lang w:eastAsia="es-UY"/>
              </w:rPr>
              <w:t>?</w:t>
            </w:r>
            <w:proofErr w:type="gramEnd"/>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La comunicación de los requerimientos pendientes se pudo haber realizado en campo.</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SI - 7</w:t>
            </w:r>
            <w:r w:rsidRPr="0011420B">
              <w:rPr>
                <w:rFonts w:ascii="Arial" w:eastAsia="Times New Roman" w:hAnsi="Arial" w:cs="Arial"/>
                <w:color w:val="000000"/>
                <w:sz w:val="24"/>
                <w:szCs w:val="24"/>
                <w:shd w:val="clear" w:color="auto" w:fill="FFFFFF"/>
                <w:lang w:eastAsia="es-UY"/>
              </w:rPr>
              <w:br/>
              <w:t> </w:t>
            </w:r>
            <w:r w:rsidRPr="0011420B">
              <w:rPr>
                <w:rFonts w:ascii="Arial" w:eastAsia="Times New Roman" w:hAnsi="Arial" w:cs="Arial"/>
                <w:color w:val="000000"/>
                <w:sz w:val="24"/>
                <w:szCs w:val="24"/>
                <w:shd w:val="clear" w:color="auto" w:fill="FFFFFF"/>
                <w:lang w:eastAsia="es-UY"/>
              </w:rPr>
              <w:br/>
              <w:t>NO - 8</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7</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Comunicar requerimientos cliente</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Tratar la comunicación de salida: “</w:t>
                  </w:r>
                  <w:r w:rsidRPr="0011420B">
                    <w:rPr>
                      <w:rFonts w:ascii="Times New Roman" w:eastAsia="Times New Roman" w:hAnsi="Times New Roman" w:cs="Times New Roman"/>
                      <w:i/>
                      <w:sz w:val="24"/>
                      <w:szCs w:val="24"/>
                      <w:lang w:eastAsia="es-UY"/>
                    </w:rPr>
                    <w:t>Requerimientos para conexión pendientes</w:t>
                  </w:r>
                  <w:r w:rsidRPr="0011420B">
                    <w:rPr>
                      <w:rFonts w:ascii="Times New Roman" w:eastAsia="Times New Roman" w:hAnsi="Times New Roman" w:cs="Times New Roman"/>
                      <w:sz w:val="24"/>
                      <w:szCs w:val="24"/>
                      <w:lang w:eastAsia="es-UY"/>
                    </w:rPr>
                    <w:t>”, informando al cliente los requerimientos que deberán cumplirse para continuar con la gestión.</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 xml:space="preserve">El responsable de la comunicación al cliente es Back Office en Montevideo y UGD, y Área Comercial en el interior. </w:t>
                  </w: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 </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8</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Recibir contacto del Cliente por requerimientos cumplidos</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hideMark/>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Una vez que el cliente da aviso de que ha cumplido con los requerimientos:</w:t>
                  </w:r>
                </w:p>
                <w:p w:rsidR="0011420B" w:rsidRPr="0011420B" w:rsidRDefault="0011420B" w:rsidP="0011420B">
                  <w:pPr>
                    <w:spacing w:before="100" w:beforeAutospacing="1" w:after="100" w:afterAutospacing="1" w:line="240" w:lineRule="auto"/>
                    <w:ind w:left="783" w:hanging="360"/>
                    <w:contextualSpacing/>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sz w:val="24"/>
                      <w:szCs w:val="24"/>
                      <w:lang w:eastAsia="es-UY"/>
                    </w:rPr>
                    <w:t>Ingresar una Actividad de “</w:t>
                  </w:r>
                  <w:r w:rsidRPr="0011420B">
                    <w:rPr>
                      <w:rFonts w:ascii="Arial" w:eastAsia="Times New Roman" w:hAnsi="Arial" w:cs="Arial"/>
                      <w:i/>
                      <w:sz w:val="24"/>
                      <w:szCs w:val="24"/>
                      <w:lang w:eastAsia="es-UY"/>
                    </w:rPr>
                    <w:t>Comunicación requerimientos cumplidos</w:t>
                  </w:r>
                  <w:r w:rsidRPr="0011420B">
                    <w:rPr>
                      <w:rFonts w:ascii="Arial" w:eastAsia="Times New Roman" w:hAnsi="Arial" w:cs="Arial"/>
                      <w:sz w:val="24"/>
                      <w:szCs w:val="24"/>
                      <w:lang w:eastAsia="es-UY"/>
                    </w:rPr>
                    <w:t>” registrando en la misma lo comunicado por el cliente.</w:t>
                  </w:r>
                </w:p>
                <w:p w:rsidR="0011420B" w:rsidRPr="0011420B" w:rsidRDefault="0011420B" w:rsidP="0011420B">
                  <w:pPr>
                    <w:spacing w:before="100" w:beforeAutospacing="1" w:after="100" w:afterAutospacing="1" w:line="240" w:lineRule="auto"/>
                    <w:ind w:left="783" w:hanging="360"/>
                    <w:contextualSpacing/>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sz w:val="24"/>
                      <w:szCs w:val="24"/>
                      <w:lang w:eastAsia="es-UY"/>
                    </w:rPr>
                    <w:t>Actualizar el estado del Expediente de “Espera Cliente” a “Gestión Técnica”.</w:t>
                  </w: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 </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9</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Tratar Actividad, generar y gestionar OT IN Inspección Nicho</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 xml:space="preserve">Una vez comunicado por el Cliente que se cumplió con los requerimientos, el área de Servicios Nuevos (Montevideo) /Operativa (Interior), deberá volver a inspeccionar los requerimientos: </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b/>
                      <w:sz w:val="24"/>
                      <w:szCs w:val="24"/>
                      <w:lang w:eastAsia="es-UY"/>
                    </w:rPr>
                  </w:pPr>
                  <w:r w:rsidRPr="0011420B">
                    <w:rPr>
                      <w:rFonts w:ascii="Times New Roman" w:eastAsia="Times New Roman" w:hAnsi="Times New Roman" w:cs="Times New Roman"/>
                      <w:b/>
                      <w:sz w:val="24"/>
                      <w:szCs w:val="24"/>
                      <w:lang w:eastAsia="es-UY"/>
                    </w:rPr>
                    <w:t xml:space="preserve">Tratar actividad y generar OT </w:t>
                  </w:r>
                  <w:r w:rsidRPr="0011420B">
                    <w:rPr>
                      <w:rFonts w:ascii="Times New Roman" w:eastAsia="Times New Roman" w:hAnsi="Times New Roman" w:cs="Arial"/>
                      <w:b/>
                      <w:i/>
                      <w:sz w:val="24"/>
                      <w:lang w:eastAsia="es-UY"/>
                    </w:rPr>
                    <w:t>IN Inspección Nicho</w:t>
                  </w:r>
                </w:p>
                <w:p w:rsidR="0011420B" w:rsidRPr="0011420B" w:rsidRDefault="0011420B" w:rsidP="0011420B">
                  <w:pPr>
                    <w:spacing w:before="100" w:beforeAutospacing="1" w:after="100" w:afterAutospacing="1" w:line="240" w:lineRule="auto"/>
                    <w:ind w:left="720" w:hanging="360"/>
                    <w:rPr>
                      <w:rFonts w:ascii="Arial" w:eastAsia="Times New Roman" w:hAnsi="Arial" w:cs="Arial"/>
                      <w:bCs/>
                      <w:lang w:eastAsia="es-UY"/>
                    </w:rPr>
                  </w:pPr>
                  <w:r w:rsidRPr="0011420B">
                    <w:rPr>
                      <w:rFonts w:ascii="Symbol" w:eastAsia="Symbol" w:hAnsi="Symbol" w:cs="Symbol"/>
                      <w:bCs/>
                      <w:lang w:eastAsia="es-UY"/>
                    </w:rPr>
                    <w:t></w:t>
                  </w:r>
                  <w:r w:rsidRPr="0011420B">
                    <w:rPr>
                      <w:rFonts w:ascii="Times New Roman" w:eastAsia="Symbol" w:hAnsi="Times New Roman" w:cs="Times New Roman"/>
                      <w:bCs/>
                      <w:sz w:val="14"/>
                      <w:szCs w:val="14"/>
                      <w:lang w:eastAsia="es-UY"/>
                    </w:rPr>
                    <w:t xml:space="preserve">         </w:t>
                  </w:r>
                  <w:r w:rsidRPr="0011420B">
                    <w:rPr>
                      <w:rFonts w:ascii="Arial" w:eastAsia="Times New Roman" w:hAnsi="Arial" w:cs="Arial"/>
                      <w:bCs/>
                      <w:lang w:eastAsia="es-UY"/>
                    </w:rPr>
                    <w:t>Actualizar estado de expediente en SGC de “Espera Cliente” a “</w:t>
                  </w:r>
                  <w:r w:rsidRPr="0011420B">
                    <w:rPr>
                      <w:rFonts w:ascii="Arial" w:eastAsia="Times New Roman" w:hAnsi="Arial" w:cs="Arial"/>
                      <w:bCs/>
                      <w:i/>
                      <w:u w:val="single"/>
                      <w:lang w:eastAsia="es-UY"/>
                    </w:rPr>
                    <w:t>Gestión Cliente</w:t>
                  </w:r>
                  <w:r w:rsidRPr="0011420B">
                    <w:rPr>
                      <w:rFonts w:ascii="Arial" w:eastAsia="Times New Roman" w:hAnsi="Arial" w:cs="Arial"/>
                      <w:bCs/>
                      <w:lang w:eastAsia="es-UY"/>
                    </w:rPr>
                    <w:t>”.</w:t>
                  </w:r>
                </w:p>
                <w:p w:rsidR="0011420B" w:rsidRPr="0011420B" w:rsidRDefault="0011420B" w:rsidP="0011420B">
                  <w:pPr>
                    <w:spacing w:before="100" w:beforeAutospacing="1" w:after="100" w:afterAutospacing="1" w:line="240" w:lineRule="auto"/>
                    <w:ind w:left="720" w:hanging="360"/>
                    <w:rPr>
                      <w:rFonts w:ascii="Arial" w:eastAsia="Times New Roman" w:hAnsi="Arial" w:cs="Arial"/>
                      <w:bCs/>
                      <w:lang w:eastAsia="es-UY"/>
                    </w:rPr>
                  </w:pPr>
                  <w:r w:rsidRPr="0011420B">
                    <w:rPr>
                      <w:rFonts w:ascii="Symbol" w:eastAsia="Symbol" w:hAnsi="Symbol" w:cs="Symbol"/>
                      <w:bCs/>
                      <w:lang w:eastAsia="es-UY"/>
                    </w:rPr>
                    <w:t></w:t>
                  </w:r>
                  <w:r w:rsidRPr="0011420B">
                    <w:rPr>
                      <w:rFonts w:ascii="Times New Roman" w:eastAsia="Symbol" w:hAnsi="Times New Roman" w:cs="Times New Roman"/>
                      <w:bCs/>
                      <w:sz w:val="14"/>
                      <w:szCs w:val="14"/>
                      <w:lang w:eastAsia="es-UY"/>
                    </w:rPr>
                    <w:t xml:space="preserve">         </w:t>
                  </w:r>
                  <w:r w:rsidRPr="0011420B">
                    <w:rPr>
                      <w:rFonts w:ascii="Arial" w:eastAsia="Times New Roman" w:hAnsi="Arial" w:cs="Arial"/>
                      <w:bCs/>
                      <w:lang w:eastAsia="es-UY"/>
                    </w:rPr>
                    <w:t xml:space="preserve">Generar OT </w:t>
                  </w:r>
                  <w:r w:rsidRPr="0011420B">
                    <w:rPr>
                      <w:rFonts w:ascii="Arial" w:eastAsia="Times New Roman" w:hAnsi="Arial" w:cs="Arial"/>
                      <w:bCs/>
                      <w:i/>
                      <w:lang w:eastAsia="es-UY"/>
                    </w:rPr>
                    <w:t>IN Inspección Nicho</w:t>
                  </w:r>
                  <w:r w:rsidRPr="0011420B">
                    <w:rPr>
                      <w:rFonts w:ascii="Arial" w:eastAsia="Times New Roman" w:hAnsi="Arial" w:cs="Arial"/>
                      <w:bCs/>
                      <w:lang w:eastAsia="es-UY"/>
                    </w:rPr>
                    <w:t>.</w:t>
                  </w:r>
                </w:p>
                <w:p w:rsidR="0011420B" w:rsidRPr="0011420B" w:rsidRDefault="0011420B" w:rsidP="0011420B">
                  <w:pPr>
                    <w:spacing w:before="100" w:beforeAutospacing="1" w:after="100" w:afterAutospacing="1" w:line="240" w:lineRule="auto"/>
                    <w:ind w:left="360"/>
                    <w:rPr>
                      <w:rFonts w:ascii="Times New Roman" w:eastAsia="Times New Roman" w:hAnsi="Times New Roman" w:cs="Times New Roman"/>
                      <w:color w:val="000000"/>
                      <w:sz w:val="24"/>
                      <w:lang w:eastAsia="es-UY"/>
                    </w:rPr>
                  </w:pPr>
                  <w:r w:rsidRPr="0011420B">
                    <w:rPr>
                      <w:rFonts w:ascii="Times New Roman" w:eastAsia="Times New Roman" w:hAnsi="Times New Roman" w:cs="Times New Roman"/>
                      <w:b/>
                      <w:color w:val="0070C0"/>
                      <w:sz w:val="18"/>
                      <w:szCs w:val="24"/>
                      <w:lang w:eastAsia="es-UY"/>
                    </w:rPr>
                    <w:t>Operativa en SGC</w:t>
                  </w:r>
                  <w:r w:rsidRPr="0011420B">
                    <w:rPr>
                      <w:rFonts w:ascii="Times New Roman" w:eastAsia="Times New Roman" w:hAnsi="Times New Roman" w:cs="Times New Roman"/>
                      <w:color w:val="0070C0"/>
                      <w:sz w:val="18"/>
                      <w:szCs w:val="24"/>
                      <w:lang w:eastAsia="es-UY"/>
                    </w:rPr>
                    <w:t>: La OT se debe generar asociada al Expediente desde: Opciones/Generar Órdenes de Trabajo, desde el panel: Seguimiento Expediente (donde se visualiza el Flujo).</w:t>
                  </w:r>
                </w:p>
                <w:p w:rsidR="0011420B" w:rsidRPr="0011420B" w:rsidRDefault="0011420B" w:rsidP="0011420B">
                  <w:pPr>
                    <w:spacing w:before="100" w:beforeAutospacing="1" w:after="100" w:afterAutospacing="1" w:line="240" w:lineRule="auto"/>
                    <w:ind w:left="720" w:hanging="360"/>
                    <w:rPr>
                      <w:rFonts w:ascii="Arial" w:eastAsia="Times New Roman" w:hAnsi="Arial" w:cs="Arial"/>
                      <w:bCs/>
                      <w:lang w:eastAsia="es-UY"/>
                    </w:rPr>
                  </w:pPr>
                  <w:r w:rsidRPr="0011420B">
                    <w:rPr>
                      <w:rFonts w:ascii="Symbol" w:eastAsia="Symbol" w:hAnsi="Symbol" w:cs="Symbol"/>
                      <w:bCs/>
                      <w:lang w:eastAsia="es-UY"/>
                    </w:rPr>
                    <w:lastRenderedPageBreak/>
                    <w:t></w:t>
                  </w:r>
                  <w:r w:rsidRPr="0011420B">
                    <w:rPr>
                      <w:rFonts w:ascii="Times New Roman" w:eastAsia="Symbol" w:hAnsi="Times New Roman" w:cs="Times New Roman"/>
                      <w:bCs/>
                      <w:sz w:val="14"/>
                      <w:szCs w:val="14"/>
                      <w:lang w:eastAsia="es-UY"/>
                    </w:rPr>
                    <w:t xml:space="preserve">         </w:t>
                  </w:r>
                  <w:r w:rsidRPr="0011420B">
                    <w:rPr>
                      <w:rFonts w:ascii="Arial" w:eastAsia="Times New Roman" w:hAnsi="Arial" w:cs="Arial"/>
                      <w:bCs/>
                      <w:lang w:eastAsia="es-UY"/>
                    </w:rPr>
                    <w:t>Cerrar Actividad.</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b/>
                      <w:sz w:val="24"/>
                      <w:szCs w:val="24"/>
                      <w:lang w:eastAsia="es-UY"/>
                    </w:rPr>
                    <w:t>Gestionar la Orden de Trabajo IN Inspección de Nicho</w:t>
                  </w:r>
                  <w:r w:rsidRPr="0011420B">
                    <w:rPr>
                      <w:rFonts w:ascii="Times New Roman" w:eastAsia="Times New Roman" w:hAnsi="Times New Roman" w:cs="Times New Roman"/>
                      <w:sz w:val="24"/>
                      <w:szCs w:val="24"/>
                      <w:lang w:eastAsia="es-UY"/>
                    </w:rPr>
                    <w:t>:</w:t>
                  </w:r>
                </w:p>
                <w:p w:rsidR="0011420B" w:rsidRPr="0011420B" w:rsidRDefault="0011420B" w:rsidP="0011420B">
                  <w:pPr>
                    <w:spacing w:before="100" w:beforeAutospacing="1" w:after="100" w:afterAutospacing="1" w:line="240" w:lineRule="auto"/>
                    <w:ind w:left="426" w:hanging="360"/>
                    <w:rPr>
                      <w:rFonts w:ascii="Arial" w:eastAsia="Times New Roman" w:hAnsi="Arial" w:cs="Arial"/>
                      <w:bCs/>
                      <w:lang w:eastAsia="es-UY"/>
                    </w:rPr>
                  </w:pPr>
                  <w:r w:rsidRPr="0011420B">
                    <w:rPr>
                      <w:rFonts w:ascii="Symbol" w:eastAsia="Symbol" w:hAnsi="Symbol" w:cs="Symbol"/>
                      <w:bCs/>
                      <w:lang w:eastAsia="es-UY"/>
                    </w:rPr>
                    <w:t></w:t>
                  </w:r>
                  <w:r w:rsidRPr="0011420B">
                    <w:rPr>
                      <w:rFonts w:ascii="Times New Roman" w:eastAsia="Symbol" w:hAnsi="Times New Roman" w:cs="Times New Roman"/>
                      <w:bCs/>
                      <w:sz w:val="14"/>
                      <w:szCs w:val="14"/>
                      <w:lang w:eastAsia="es-UY"/>
                    </w:rPr>
                    <w:t xml:space="preserve">         </w:t>
                  </w:r>
                  <w:r w:rsidRPr="0011420B">
                    <w:rPr>
                      <w:rFonts w:ascii="Arial" w:eastAsia="Times New Roman" w:hAnsi="Arial" w:cs="Arial"/>
                      <w:bCs/>
                      <w:lang w:eastAsia="es-UY"/>
                    </w:rPr>
                    <w:t>Programar/asignar e imprimir la OT. Tratando de coordinar la visita para informar resultado de la inspección en el momento.</w:t>
                  </w:r>
                </w:p>
                <w:p w:rsidR="0011420B" w:rsidRPr="0011420B" w:rsidRDefault="0011420B" w:rsidP="0011420B">
                  <w:pPr>
                    <w:spacing w:before="100" w:beforeAutospacing="1" w:after="100" w:afterAutospacing="1" w:line="240" w:lineRule="auto"/>
                    <w:ind w:left="426" w:hanging="360"/>
                    <w:rPr>
                      <w:rFonts w:ascii="Arial" w:eastAsia="Times New Roman" w:hAnsi="Arial" w:cs="Arial"/>
                      <w:bCs/>
                      <w:lang w:eastAsia="es-UY"/>
                    </w:rPr>
                  </w:pPr>
                  <w:r w:rsidRPr="0011420B">
                    <w:rPr>
                      <w:rFonts w:ascii="Symbol" w:eastAsia="Symbol" w:hAnsi="Symbol" w:cs="Symbol"/>
                      <w:bCs/>
                      <w:lang w:eastAsia="es-UY"/>
                    </w:rPr>
                    <w:t></w:t>
                  </w:r>
                  <w:r w:rsidRPr="0011420B">
                    <w:rPr>
                      <w:rFonts w:ascii="Times New Roman" w:eastAsia="Symbol" w:hAnsi="Times New Roman" w:cs="Times New Roman"/>
                      <w:bCs/>
                      <w:sz w:val="14"/>
                      <w:szCs w:val="14"/>
                      <w:lang w:eastAsia="es-UY"/>
                    </w:rPr>
                    <w:t xml:space="preserve">         </w:t>
                  </w:r>
                  <w:r w:rsidRPr="0011420B">
                    <w:rPr>
                      <w:rFonts w:ascii="Arial" w:eastAsia="Times New Roman" w:hAnsi="Arial" w:cs="Arial"/>
                      <w:bCs/>
                      <w:lang w:eastAsia="es-UY"/>
                    </w:rPr>
                    <w:t>Ejecutar la Inspección en campo y tratar de comunicar las observaciones en el momento y hacer firmar la inspección.</w:t>
                  </w:r>
                </w:p>
                <w:p w:rsidR="0011420B" w:rsidRPr="0011420B" w:rsidRDefault="0011420B" w:rsidP="0011420B">
                  <w:pPr>
                    <w:spacing w:before="100" w:beforeAutospacing="1" w:after="100" w:afterAutospacing="1" w:line="240" w:lineRule="auto"/>
                    <w:ind w:left="426" w:hanging="360"/>
                    <w:rPr>
                      <w:rFonts w:ascii="Arial" w:eastAsia="Times New Roman" w:hAnsi="Arial" w:cs="Arial"/>
                      <w:bCs/>
                      <w:lang w:eastAsia="es-UY"/>
                    </w:rPr>
                  </w:pPr>
                  <w:r w:rsidRPr="0011420B">
                    <w:rPr>
                      <w:rFonts w:ascii="Symbol" w:eastAsia="Symbol" w:hAnsi="Symbol" w:cs="Symbol"/>
                      <w:bCs/>
                      <w:lang w:eastAsia="es-UY"/>
                    </w:rPr>
                    <w:t></w:t>
                  </w:r>
                  <w:r w:rsidRPr="0011420B">
                    <w:rPr>
                      <w:rFonts w:ascii="Times New Roman" w:eastAsia="Symbol" w:hAnsi="Times New Roman" w:cs="Times New Roman"/>
                      <w:bCs/>
                      <w:sz w:val="14"/>
                      <w:szCs w:val="14"/>
                      <w:lang w:eastAsia="es-UY"/>
                    </w:rPr>
                    <w:t xml:space="preserve">         </w:t>
                  </w:r>
                  <w:r w:rsidRPr="0011420B">
                    <w:rPr>
                      <w:rFonts w:ascii="Arial" w:eastAsia="Times New Roman" w:hAnsi="Arial" w:cs="Arial"/>
                      <w:bCs/>
                      <w:lang w:eastAsia="es-UY"/>
                    </w:rPr>
                    <w:t>Actualizar en SGC el resultado de la inspección en la Orden de Trabajo de IN Inspección de Nicho y el estado del expediente dependiendo de los requerimientos cumplidos.</w:t>
                  </w: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5</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10</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Requiere permisos</w:t>
            </w:r>
            <w:proofErr w:type="gramStart"/>
            <w:r w:rsidRPr="0011420B">
              <w:rPr>
                <w:rFonts w:ascii="Arial" w:eastAsia="Times New Roman" w:hAnsi="Arial" w:cs="Arial"/>
                <w:b/>
                <w:bCs/>
                <w:color w:val="000000"/>
                <w:sz w:val="24"/>
                <w:szCs w:val="24"/>
                <w:shd w:val="clear" w:color="auto" w:fill="FFFFFF"/>
                <w:lang w:eastAsia="es-UY"/>
              </w:rPr>
              <w:t>?</w:t>
            </w:r>
            <w:proofErr w:type="gramEnd"/>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Arial" w:eastAsia="Times New Roman" w:hAnsi="Arial" w:cs="Arial"/>
                      <w:bCs/>
                      <w:lang w:eastAsia="es-UY"/>
                    </w:rPr>
                  </w:pPr>
                  <w:r w:rsidRPr="0011420B">
                    <w:rPr>
                      <w:rFonts w:ascii="Arial" w:eastAsia="Times New Roman" w:hAnsi="Arial" w:cs="Arial"/>
                      <w:bCs/>
                      <w:lang w:eastAsia="es-UY"/>
                    </w:rPr>
                    <w:t>Cuando la conexión requiera permisos municipales, los mismos son gestionados por el Área Operativa (Interior), Servicios Nuevos (Montevideo) o Empresa, dependiendo del responsable de la ejecución del trabajo y de las condiciones del pliego de la contratación de la Empresa.</w:t>
                  </w:r>
                </w:p>
                <w:p w:rsidR="0011420B" w:rsidRPr="0011420B" w:rsidRDefault="0011420B" w:rsidP="0011420B">
                  <w:pPr>
                    <w:spacing w:before="100" w:beforeAutospacing="1" w:after="100" w:afterAutospacing="1" w:line="240" w:lineRule="auto"/>
                    <w:rPr>
                      <w:rFonts w:ascii="Arial" w:eastAsia="Times New Roman" w:hAnsi="Arial" w:cs="Arial"/>
                      <w:bCs/>
                      <w:i/>
                      <w:lang w:eastAsia="es-UY"/>
                    </w:rPr>
                  </w:pPr>
                  <w:r w:rsidRPr="0011420B">
                    <w:rPr>
                      <w:rFonts w:ascii="Arial" w:eastAsia="Times New Roman" w:hAnsi="Arial" w:cs="Arial"/>
                      <w:bCs/>
                      <w:lang w:eastAsia="es-UY"/>
                    </w:rPr>
                    <w:t xml:space="preserve">En los casos que los permisos municipales son gestionados por las Empresas, la gestión de dichos permisos se realiza luego de la contratación del servicio y que se haya generado la Orden de Trabajo </w:t>
                  </w:r>
                  <w:r w:rsidRPr="0011420B">
                    <w:rPr>
                      <w:rFonts w:ascii="Arial" w:eastAsia="Times New Roman" w:hAnsi="Arial" w:cs="Arial"/>
                      <w:bCs/>
                      <w:i/>
                      <w:lang w:eastAsia="es-UY"/>
                    </w:rPr>
                    <w:t>“ON Nueva Conexión”.</w:t>
                  </w:r>
                </w:p>
                <w:p w:rsidR="0011420B" w:rsidRPr="0011420B" w:rsidRDefault="0011420B" w:rsidP="0011420B">
                  <w:pPr>
                    <w:spacing w:before="100" w:beforeAutospacing="1" w:after="100" w:afterAutospacing="1" w:line="240" w:lineRule="auto"/>
                    <w:rPr>
                      <w:rFonts w:ascii="Times New Roman" w:eastAsia="Times New Roman" w:hAnsi="Times New Roman" w:cs="Arial"/>
                      <w:b/>
                      <w:sz w:val="24"/>
                      <w:lang w:eastAsia="es-UY"/>
                    </w:rPr>
                  </w:pPr>
                  <w:r w:rsidRPr="0011420B">
                    <w:rPr>
                      <w:rFonts w:ascii="Times New Roman" w:eastAsia="Times New Roman" w:hAnsi="Times New Roman" w:cs="Arial"/>
                      <w:b/>
                      <w:sz w:val="24"/>
                      <w:lang w:eastAsia="es-UY"/>
                    </w:rPr>
                    <w:t xml:space="preserve">Actualizar estado de expediente dependiendo de la necesidad y responsabilidad de la Gestión de Permisos: </w:t>
                  </w:r>
                </w:p>
                <w:p w:rsidR="0011420B" w:rsidRPr="0011420B" w:rsidRDefault="0011420B" w:rsidP="0011420B">
                  <w:pPr>
                    <w:spacing w:before="100" w:beforeAutospacing="1" w:after="100" w:afterAutospacing="1" w:line="240" w:lineRule="auto"/>
                    <w:ind w:left="720" w:hanging="360"/>
                    <w:rPr>
                      <w:rFonts w:ascii="Arial" w:eastAsia="Times New Roman" w:hAnsi="Arial" w:cs="Arial"/>
                      <w:bCs/>
                      <w:lang w:eastAsia="es-UY"/>
                    </w:rPr>
                  </w:pPr>
                  <w:r w:rsidRPr="0011420B">
                    <w:rPr>
                      <w:rFonts w:ascii="Arial" w:eastAsia="Arial" w:hAnsi="Arial" w:cs="Arial"/>
                      <w:bCs/>
                      <w:lang w:eastAsia="es-UY"/>
                    </w:rPr>
                    <w:t>a)</w:t>
                  </w:r>
                  <w:r w:rsidRPr="0011420B">
                    <w:rPr>
                      <w:rFonts w:ascii="Times New Roman" w:eastAsia="Arial" w:hAnsi="Times New Roman" w:cs="Times New Roman"/>
                      <w:bCs/>
                      <w:sz w:val="14"/>
                      <w:szCs w:val="14"/>
                      <w:lang w:eastAsia="es-UY"/>
                    </w:rPr>
                    <w:t xml:space="preserve">    </w:t>
                  </w:r>
                  <w:r w:rsidRPr="0011420B">
                    <w:rPr>
                      <w:rFonts w:ascii="Arial" w:eastAsia="Times New Roman" w:hAnsi="Arial" w:cs="Arial"/>
                      <w:bCs/>
                      <w:lang w:eastAsia="es-UY"/>
                    </w:rPr>
                    <w:t xml:space="preserve">Requiere gestionar Permisos Municipales por OSE: </w:t>
                  </w:r>
                </w:p>
                <w:p w:rsidR="0011420B" w:rsidRPr="0011420B" w:rsidRDefault="0011420B" w:rsidP="0011420B">
                  <w:pPr>
                    <w:spacing w:before="100" w:beforeAutospacing="1" w:after="100" w:afterAutospacing="1" w:line="240" w:lineRule="auto"/>
                    <w:ind w:left="1080" w:hanging="360"/>
                    <w:rPr>
                      <w:rFonts w:ascii="Arial" w:eastAsia="Times New Roman" w:hAnsi="Arial" w:cs="Arial"/>
                      <w:bCs/>
                      <w:lang w:eastAsia="es-UY"/>
                    </w:rPr>
                  </w:pPr>
                  <w:r w:rsidRPr="0011420B">
                    <w:rPr>
                      <w:rFonts w:ascii="Arial" w:eastAsia="Arial" w:hAnsi="Arial" w:cs="Arial"/>
                      <w:bCs/>
                      <w:lang w:eastAsia="es-UY"/>
                    </w:rPr>
                    <w:t>-</w:t>
                  </w:r>
                  <w:r w:rsidRPr="0011420B">
                    <w:rPr>
                      <w:rFonts w:ascii="Times New Roman" w:eastAsia="Arial" w:hAnsi="Times New Roman" w:cs="Times New Roman"/>
                      <w:bCs/>
                      <w:sz w:val="14"/>
                      <w:szCs w:val="14"/>
                      <w:lang w:eastAsia="es-UY"/>
                    </w:rPr>
                    <w:t xml:space="preserve">       </w:t>
                  </w:r>
                  <w:r w:rsidRPr="0011420B">
                    <w:rPr>
                      <w:rFonts w:ascii="Arial" w:eastAsia="Times New Roman" w:hAnsi="Arial" w:cs="Arial"/>
                      <w:bCs/>
                      <w:lang w:eastAsia="es-UY"/>
                    </w:rPr>
                    <w:t>Si hubiera requerimientos pendientes: actualizar estado del expediente de “Gestión Cliente” a “</w:t>
                  </w:r>
                  <w:r w:rsidRPr="0011420B">
                    <w:rPr>
                      <w:rFonts w:ascii="Arial" w:eastAsia="Times New Roman" w:hAnsi="Arial" w:cs="Arial"/>
                      <w:bCs/>
                      <w:i/>
                      <w:u w:val="single"/>
                      <w:lang w:eastAsia="es-UY"/>
                    </w:rPr>
                    <w:t>Nicho</w:t>
                  </w:r>
                  <w:r w:rsidRPr="0011420B">
                    <w:rPr>
                      <w:rFonts w:ascii="Arial" w:eastAsia="Times New Roman" w:hAnsi="Arial" w:cs="Arial"/>
                      <w:bCs/>
                      <w:lang w:eastAsia="es-UY"/>
                    </w:rPr>
                    <w:t>”.</w:t>
                  </w:r>
                </w:p>
                <w:p w:rsidR="0011420B" w:rsidRPr="0011420B" w:rsidRDefault="0011420B" w:rsidP="0011420B">
                  <w:pPr>
                    <w:spacing w:before="100" w:beforeAutospacing="1" w:after="100" w:afterAutospacing="1" w:line="240" w:lineRule="auto"/>
                    <w:ind w:left="1080" w:hanging="360"/>
                    <w:rPr>
                      <w:rFonts w:ascii="Arial" w:eastAsia="Times New Roman" w:hAnsi="Arial" w:cs="Arial"/>
                      <w:bCs/>
                      <w:lang w:eastAsia="es-UY"/>
                    </w:rPr>
                  </w:pPr>
                  <w:r w:rsidRPr="0011420B">
                    <w:rPr>
                      <w:rFonts w:ascii="Arial" w:eastAsia="Arial" w:hAnsi="Arial" w:cs="Arial"/>
                      <w:bCs/>
                      <w:lang w:eastAsia="es-UY"/>
                    </w:rPr>
                    <w:t>-</w:t>
                  </w:r>
                  <w:r w:rsidRPr="0011420B">
                    <w:rPr>
                      <w:rFonts w:ascii="Times New Roman" w:eastAsia="Arial" w:hAnsi="Times New Roman" w:cs="Times New Roman"/>
                      <w:bCs/>
                      <w:sz w:val="14"/>
                      <w:szCs w:val="14"/>
                      <w:lang w:eastAsia="es-UY"/>
                    </w:rPr>
                    <w:t xml:space="preserve">       </w:t>
                  </w:r>
                  <w:r w:rsidRPr="0011420B">
                    <w:rPr>
                      <w:rFonts w:ascii="Arial" w:eastAsia="Times New Roman" w:hAnsi="Arial" w:cs="Arial"/>
                      <w:bCs/>
                      <w:lang w:eastAsia="es-UY"/>
                    </w:rPr>
                    <w:t xml:space="preserve">Si no hubiera requerimientos pendientes: actualizar estado del </w:t>
                  </w:r>
                  <w:r w:rsidRPr="0011420B">
                    <w:rPr>
                      <w:rFonts w:ascii="Arial" w:eastAsia="Times New Roman" w:hAnsi="Arial" w:cs="Arial"/>
                      <w:bCs/>
                      <w:lang w:eastAsia="es-UY"/>
                    </w:rPr>
                    <w:lastRenderedPageBreak/>
                    <w:t>expediente de “Gestión Técnica” a “Nicho” (pasa por “Espera Cliente”)</w:t>
                  </w:r>
                </w:p>
                <w:p w:rsidR="0011420B" w:rsidRPr="0011420B" w:rsidRDefault="0011420B" w:rsidP="0011420B">
                  <w:pPr>
                    <w:spacing w:before="100" w:beforeAutospacing="1" w:after="100" w:afterAutospacing="1" w:line="240" w:lineRule="auto"/>
                    <w:ind w:left="720" w:hanging="360"/>
                    <w:rPr>
                      <w:rFonts w:ascii="Arial" w:eastAsia="Times New Roman" w:hAnsi="Arial" w:cs="Arial"/>
                      <w:bCs/>
                      <w:lang w:eastAsia="es-UY"/>
                    </w:rPr>
                  </w:pPr>
                  <w:r w:rsidRPr="0011420B">
                    <w:rPr>
                      <w:rFonts w:ascii="Arial" w:eastAsia="Arial" w:hAnsi="Arial" w:cs="Arial"/>
                      <w:bCs/>
                      <w:lang w:eastAsia="es-UY"/>
                    </w:rPr>
                    <w:t>b)</w:t>
                  </w:r>
                  <w:r w:rsidRPr="0011420B">
                    <w:rPr>
                      <w:rFonts w:ascii="Times New Roman" w:eastAsia="Arial" w:hAnsi="Times New Roman" w:cs="Times New Roman"/>
                      <w:bCs/>
                      <w:sz w:val="14"/>
                      <w:szCs w:val="14"/>
                      <w:lang w:eastAsia="es-UY"/>
                    </w:rPr>
                    <w:t xml:space="preserve">    </w:t>
                  </w:r>
                  <w:r w:rsidRPr="0011420B">
                    <w:rPr>
                      <w:rFonts w:ascii="Arial" w:eastAsia="Times New Roman" w:hAnsi="Arial" w:cs="Arial"/>
                      <w:bCs/>
                      <w:lang w:eastAsia="es-UY"/>
                    </w:rPr>
                    <w:t xml:space="preserve">No requiere gestionar Permisos Municipales o los mismos son gestionados por Empresas: </w:t>
                  </w:r>
                </w:p>
                <w:p w:rsidR="0011420B" w:rsidRPr="0011420B" w:rsidRDefault="0011420B" w:rsidP="0011420B">
                  <w:pPr>
                    <w:spacing w:before="100" w:beforeAutospacing="1" w:after="100" w:afterAutospacing="1" w:line="240" w:lineRule="auto"/>
                    <w:ind w:left="1080" w:hanging="360"/>
                    <w:rPr>
                      <w:rFonts w:ascii="Arial" w:eastAsia="Times New Roman" w:hAnsi="Arial" w:cs="Arial"/>
                      <w:bCs/>
                      <w:i/>
                      <w:u w:val="single"/>
                      <w:lang w:eastAsia="es-UY"/>
                    </w:rPr>
                  </w:pPr>
                  <w:r w:rsidRPr="0011420B">
                    <w:rPr>
                      <w:rFonts w:ascii="Arial" w:eastAsia="Arial" w:hAnsi="Arial" w:cs="Arial"/>
                      <w:bCs/>
                      <w:lang w:eastAsia="es-UY"/>
                    </w:rPr>
                    <w:t>-</w:t>
                  </w:r>
                  <w:r w:rsidRPr="0011420B">
                    <w:rPr>
                      <w:rFonts w:ascii="Times New Roman" w:eastAsia="Arial" w:hAnsi="Times New Roman" w:cs="Times New Roman"/>
                      <w:bCs/>
                      <w:sz w:val="14"/>
                      <w:szCs w:val="14"/>
                      <w:lang w:eastAsia="es-UY"/>
                    </w:rPr>
                    <w:t xml:space="preserve">       </w:t>
                  </w:r>
                  <w:r w:rsidRPr="0011420B">
                    <w:rPr>
                      <w:rFonts w:ascii="Arial" w:eastAsia="Times New Roman" w:hAnsi="Arial" w:cs="Arial"/>
                      <w:bCs/>
                      <w:lang w:eastAsia="es-UY"/>
                    </w:rPr>
                    <w:t xml:space="preserve">Actualizar estado del expediente de “Gestión Cliente” a </w:t>
                  </w:r>
                  <w:r w:rsidRPr="0011420B">
                    <w:rPr>
                      <w:rFonts w:ascii="Arial" w:eastAsia="Times New Roman" w:hAnsi="Arial" w:cs="Arial"/>
                      <w:bCs/>
                      <w:i/>
                      <w:u w:val="single"/>
                      <w:lang w:eastAsia="es-UY"/>
                    </w:rPr>
                    <w:t>“Cierre”</w:t>
                  </w:r>
                </w:p>
                <w:p w:rsidR="0011420B" w:rsidRPr="0011420B" w:rsidRDefault="0011420B" w:rsidP="0011420B">
                  <w:pPr>
                    <w:spacing w:before="100" w:beforeAutospacing="1" w:after="100" w:afterAutospacing="1" w:line="240" w:lineRule="auto"/>
                    <w:ind w:left="1080" w:hanging="360"/>
                    <w:rPr>
                      <w:rFonts w:ascii="Arial" w:eastAsia="Times New Roman" w:hAnsi="Arial" w:cs="Arial"/>
                      <w:bCs/>
                      <w:lang w:eastAsia="es-UY"/>
                    </w:rPr>
                  </w:pPr>
                  <w:r w:rsidRPr="0011420B">
                    <w:rPr>
                      <w:rFonts w:ascii="Arial" w:eastAsia="Arial" w:hAnsi="Arial" w:cs="Arial"/>
                      <w:bCs/>
                      <w:lang w:eastAsia="es-UY"/>
                    </w:rPr>
                    <w:t>-</w:t>
                  </w:r>
                  <w:r w:rsidRPr="0011420B">
                    <w:rPr>
                      <w:rFonts w:ascii="Times New Roman" w:eastAsia="Arial" w:hAnsi="Times New Roman" w:cs="Times New Roman"/>
                      <w:bCs/>
                      <w:sz w:val="14"/>
                      <w:szCs w:val="14"/>
                      <w:lang w:eastAsia="es-UY"/>
                    </w:rPr>
                    <w:t xml:space="preserve">       </w:t>
                  </w:r>
                  <w:r w:rsidRPr="0011420B">
                    <w:rPr>
                      <w:rFonts w:ascii="Arial" w:eastAsia="Times New Roman" w:hAnsi="Arial" w:cs="Arial"/>
                      <w:bCs/>
                      <w:lang w:eastAsia="es-UY"/>
                    </w:rPr>
                    <w:t xml:space="preserve">Generar Suministro y Sector Suministro. </w:t>
                  </w:r>
                </w:p>
                <w:p w:rsidR="0011420B" w:rsidRPr="0011420B" w:rsidRDefault="0011420B" w:rsidP="0011420B">
                  <w:pPr>
                    <w:spacing w:before="100" w:beforeAutospacing="1" w:after="100" w:afterAutospacing="1" w:line="240" w:lineRule="auto"/>
                    <w:ind w:left="1080"/>
                    <w:rPr>
                      <w:rFonts w:ascii="Arial" w:eastAsia="Times New Roman" w:hAnsi="Arial" w:cs="Arial"/>
                      <w:bCs/>
                      <w:color w:val="0070C0"/>
                      <w:sz w:val="18"/>
                      <w:szCs w:val="18"/>
                      <w:lang w:eastAsia="es-UY"/>
                    </w:rPr>
                  </w:pPr>
                  <w:r w:rsidRPr="0011420B">
                    <w:rPr>
                      <w:rFonts w:ascii="Arial" w:eastAsia="Times New Roman" w:hAnsi="Arial" w:cs="Arial"/>
                      <w:color w:val="0070C0"/>
                      <w:sz w:val="18"/>
                      <w:szCs w:val="18"/>
                      <w:lang w:eastAsia="es-UY"/>
                    </w:rPr>
                    <w:t>Operativa en el SGC</w:t>
                  </w:r>
                  <w:r w:rsidRPr="0011420B">
                    <w:rPr>
                      <w:rFonts w:ascii="Arial" w:eastAsia="Times New Roman" w:hAnsi="Arial" w:cs="Arial"/>
                      <w:bCs/>
                      <w:color w:val="0070C0"/>
                      <w:sz w:val="18"/>
                      <w:szCs w:val="18"/>
                      <w:lang w:eastAsia="es-UY"/>
                    </w:rPr>
                    <w:t xml:space="preserve">: se genera suministro y sector suministro de Agua Regulada en el estado “Cierre” del expediente en SGC, por “Alta de Instalaciones” (botón derecho del mouse sobre el estado “Cierre” en el seguimiento del expediente). </w:t>
                  </w:r>
                </w:p>
                <w:p w:rsidR="0011420B" w:rsidRPr="0011420B" w:rsidRDefault="0011420B" w:rsidP="0011420B">
                  <w:pPr>
                    <w:spacing w:before="100" w:beforeAutospacing="1" w:after="100" w:afterAutospacing="1" w:line="240" w:lineRule="auto"/>
                    <w:ind w:left="1080" w:hanging="360"/>
                    <w:rPr>
                      <w:rFonts w:ascii="Arial" w:eastAsia="Times New Roman" w:hAnsi="Arial" w:cs="Arial"/>
                      <w:bCs/>
                      <w:lang w:eastAsia="es-UY"/>
                    </w:rPr>
                  </w:pPr>
                  <w:r w:rsidRPr="0011420B">
                    <w:rPr>
                      <w:rFonts w:ascii="Arial" w:eastAsia="Arial" w:hAnsi="Arial" w:cs="Arial"/>
                      <w:bCs/>
                      <w:lang w:eastAsia="es-UY"/>
                    </w:rPr>
                    <w:t>-</w:t>
                  </w:r>
                  <w:r w:rsidRPr="0011420B">
                    <w:rPr>
                      <w:rFonts w:ascii="Times New Roman" w:eastAsia="Arial" w:hAnsi="Times New Roman" w:cs="Times New Roman"/>
                      <w:bCs/>
                      <w:sz w:val="14"/>
                      <w:szCs w:val="14"/>
                      <w:lang w:eastAsia="es-UY"/>
                    </w:rPr>
                    <w:t xml:space="preserve">       </w:t>
                  </w:r>
                  <w:r w:rsidRPr="0011420B">
                    <w:rPr>
                      <w:rFonts w:ascii="Arial" w:eastAsia="Times New Roman" w:hAnsi="Arial" w:cs="Arial"/>
                      <w:bCs/>
                      <w:lang w:eastAsia="es-UY"/>
                    </w:rPr>
                    <w:t>Generar Actividad: “</w:t>
                  </w:r>
                  <w:r w:rsidRPr="0011420B">
                    <w:rPr>
                      <w:rFonts w:ascii="Arial" w:eastAsia="Times New Roman" w:hAnsi="Arial" w:cs="Arial"/>
                      <w:bCs/>
                      <w:i/>
                      <w:lang w:eastAsia="es-UY"/>
                    </w:rPr>
                    <w:t>Analizar deuda por Independización</w:t>
                  </w:r>
                  <w:r w:rsidRPr="0011420B">
                    <w:rPr>
                      <w:rFonts w:ascii="Arial" w:eastAsia="Times New Roman" w:hAnsi="Arial" w:cs="Arial"/>
                      <w:bCs/>
                      <w:lang w:eastAsia="es-UY"/>
                    </w:rPr>
                    <w:t>”.</w:t>
                  </w:r>
                </w:p>
                <w:p w:rsidR="0011420B" w:rsidRPr="0011420B" w:rsidRDefault="0011420B" w:rsidP="0011420B">
                  <w:pPr>
                    <w:spacing w:before="100" w:beforeAutospacing="1" w:after="100" w:afterAutospacing="1" w:line="240" w:lineRule="auto"/>
                    <w:rPr>
                      <w:rFonts w:ascii="Arial" w:eastAsia="Times New Roman" w:hAnsi="Arial" w:cs="Arial"/>
                      <w:bCs/>
                      <w:lang w:eastAsia="es-UY"/>
                    </w:rPr>
                  </w:pPr>
                </w:p>
                <w:p w:rsidR="0011420B" w:rsidRPr="0011420B" w:rsidRDefault="0011420B" w:rsidP="0011420B">
                  <w:pPr>
                    <w:spacing w:before="100" w:beforeAutospacing="1" w:after="100" w:afterAutospacing="1" w:line="240" w:lineRule="auto"/>
                    <w:rPr>
                      <w:rFonts w:ascii="Arial" w:eastAsia="Times New Roman" w:hAnsi="Arial" w:cs="Arial"/>
                      <w:bCs/>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SI - 11</w:t>
            </w:r>
            <w:r w:rsidRPr="0011420B">
              <w:rPr>
                <w:rFonts w:ascii="Arial" w:eastAsia="Times New Roman" w:hAnsi="Arial" w:cs="Arial"/>
                <w:color w:val="000000"/>
                <w:sz w:val="24"/>
                <w:szCs w:val="24"/>
                <w:shd w:val="clear" w:color="auto" w:fill="FFFFFF"/>
                <w:lang w:eastAsia="es-UY"/>
              </w:rPr>
              <w:br/>
              <w:t> </w:t>
            </w:r>
            <w:r w:rsidRPr="0011420B">
              <w:rPr>
                <w:rFonts w:ascii="Arial" w:eastAsia="Times New Roman" w:hAnsi="Arial" w:cs="Arial"/>
                <w:color w:val="000000"/>
                <w:sz w:val="24"/>
                <w:szCs w:val="24"/>
                <w:shd w:val="clear" w:color="auto" w:fill="FFFFFF"/>
                <w:lang w:eastAsia="es-UY"/>
              </w:rPr>
              <w:br/>
              <w:t>No - 12</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11</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Gestionar Permisos</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Gestionar los permisos municipales que se requieran para la ejecución de la conexión y registrar en los comentarios del expediente la gestión realizada.</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11420B">
                    <w:rPr>
                      <w:rFonts w:ascii="Arial" w:eastAsia="Arial" w:hAnsi="Arial" w:cs="Arial"/>
                      <w:sz w:val="24"/>
                      <w:szCs w:val="24"/>
                      <w:lang w:eastAsia="es-UY"/>
                    </w:rPr>
                    <w:t>a)</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b/>
                      <w:sz w:val="24"/>
                      <w:szCs w:val="24"/>
                      <w:u w:val="single"/>
                      <w:lang w:eastAsia="es-UY"/>
                    </w:rPr>
                    <w:t>Permisos autorizados</w:t>
                  </w:r>
                  <w:r w:rsidRPr="0011420B">
                    <w:rPr>
                      <w:rFonts w:ascii="Arial" w:eastAsia="Times New Roman" w:hAnsi="Arial" w:cs="Arial"/>
                      <w:sz w:val="24"/>
                      <w:szCs w:val="24"/>
                      <w:lang w:eastAsia="es-UY"/>
                    </w:rPr>
                    <w:t xml:space="preserve">: </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sz w:val="24"/>
                      <w:szCs w:val="24"/>
                      <w:lang w:eastAsia="es-UY"/>
                    </w:rPr>
                    <w:t>Se actualiza estado de expediente: de “Nicho” a “</w:t>
                  </w:r>
                  <w:r w:rsidRPr="0011420B">
                    <w:rPr>
                      <w:rFonts w:ascii="Arial" w:eastAsia="Times New Roman" w:hAnsi="Arial" w:cs="Arial"/>
                      <w:i/>
                      <w:sz w:val="24"/>
                      <w:szCs w:val="24"/>
                      <w:u w:val="single"/>
                      <w:lang w:eastAsia="es-UY"/>
                    </w:rPr>
                    <w:t>Cierre</w:t>
                  </w:r>
                  <w:r w:rsidRPr="0011420B">
                    <w:rPr>
                      <w:rFonts w:ascii="Arial" w:eastAsia="Times New Roman" w:hAnsi="Arial" w:cs="Arial"/>
                      <w:sz w:val="24"/>
                      <w:szCs w:val="24"/>
                      <w:lang w:eastAsia="es-UY"/>
                    </w:rPr>
                    <w:t>”.</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sz w:val="24"/>
                      <w:szCs w:val="24"/>
                      <w:lang w:eastAsia="es-UY"/>
                    </w:rPr>
                    <w:t xml:space="preserve">Generar Suministro y Sector Suministro. </w:t>
                  </w:r>
                </w:p>
                <w:p w:rsidR="0011420B" w:rsidRPr="0011420B" w:rsidRDefault="0011420B" w:rsidP="0011420B">
                  <w:pPr>
                    <w:spacing w:before="100" w:beforeAutospacing="1" w:after="100" w:afterAutospacing="1" w:line="240" w:lineRule="auto"/>
                    <w:rPr>
                      <w:rFonts w:ascii="Arial" w:eastAsia="Times New Roman" w:hAnsi="Arial" w:cs="Arial"/>
                      <w:sz w:val="24"/>
                      <w:szCs w:val="24"/>
                      <w:lang w:eastAsia="es-UY"/>
                    </w:rPr>
                  </w:pPr>
                </w:p>
                <w:p w:rsidR="0011420B" w:rsidRPr="0011420B" w:rsidRDefault="0011420B" w:rsidP="0011420B">
                  <w:pPr>
                    <w:spacing w:before="100" w:beforeAutospacing="1" w:after="100" w:afterAutospacing="1" w:line="240" w:lineRule="auto"/>
                    <w:rPr>
                      <w:rFonts w:ascii="Arial" w:eastAsia="Times New Roman" w:hAnsi="Arial" w:cs="Arial"/>
                      <w:color w:val="0070C0"/>
                      <w:sz w:val="18"/>
                      <w:szCs w:val="18"/>
                      <w:lang w:eastAsia="es-UY"/>
                    </w:rPr>
                  </w:pPr>
                  <w:r w:rsidRPr="0011420B">
                    <w:rPr>
                      <w:rFonts w:ascii="Arial" w:eastAsia="Times New Roman" w:hAnsi="Arial" w:cs="Arial"/>
                      <w:b/>
                      <w:color w:val="0070C0"/>
                      <w:sz w:val="18"/>
                      <w:szCs w:val="18"/>
                      <w:lang w:eastAsia="es-UY"/>
                    </w:rPr>
                    <w:t>Operativa en el SGC</w:t>
                  </w:r>
                  <w:r w:rsidRPr="0011420B">
                    <w:rPr>
                      <w:rFonts w:ascii="Arial" w:eastAsia="Times New Roman" w:hAnsi="Arial" w:cs="Arial"/>
                      <w:color w:val="0070C0"/>
                      <w:sz w:val="18"/>
                      <w:szCs w:val="18"/>
                      <w:lang w:eastAsia="es-UY"/>
                    </w:rPr>
                    <w:t xml:space="preserve">: se genera suministro y sector suministro de Agua Regulada en el estado “Cierre” del expediente en SGC, por “Alta de Instalaciones” (botón derecho del mouse sobre el estado “Cierre” en el seguimiento del expediente). </w:t>
                  </w:r>
                </w:p>
                <w:p w:rsidR="0011420B" w:rsidRPr="0011420B" w:rsidRDefault="0011420B" w:rsidP="0011420B">
                  <w:pPr>
                    <w:spacing w:before="100" w:beforeAutospacing="1" w:after="100" w:afterAutospacing="1" w:line="240" w:lineRule="auto"/>
                    <w:rPr>
                      <w:rFonts w:ascii="Arial" w:eastAsia="Times New Roman" w:hAnsi="Arial" w:cs="Arial"/>
                      <w:sz w:val="18"/>
                      <w:szCs w:val="18"/>
                      <w:lang w:eastAsia="es-UY"/>
                    </w:rPr>
                  </w:pP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eastAsia="es-UY"/>
                    </w:rPr>
                  </w:pPr>
                  <w:r w:rsidRPr="0011420B">
                    <w:rPr>
                      <w:rFonts w:ascii="Symbol" w:eastAsia="Symbol" w:hAnsi="Symbol" w:cs="Symbol"/>
                      <w:sz w:val="24"/>
                      <w:szCs w:val="24"/>
                      <w:lang w:eastAsia="es-UY"/>
                    </w:rPr>
                    <w:lastRenderedPageBreak/>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sz w:val="24"/>
                      <w:szCs w:val="24"/>
                      <w:lang w:eastAsia="es-UY"/>
                    </w:rPr>
                    <w:t>Se genera Actividad: “</w:t>
                  </w:r>
                  <w:r w:rsidRPr="0011420B">
                    <w:rPr>
                      <w:rFonts w:ascii="Arial" w:eastAsia="Times New Roman" w:hAnsi="Arial" w:cs="Arial"/>
                      <w:i/>
                      <w:sz w:val="24"/>
                      <w:szCs w:val="24"/>
                      <w:lang w:eastAsia="es-UY"/>
                    </w:rPr>
                    <w:t>Analizar deuda por independización</w:t>
                  </w:r>
                  <w:r w:rsidRPr="0011420B">
                    <w:rPr>
                      <w:rFonts w:ascii="Arial" w:eastAsia="Times New Roman" w:hAnsi="Arial" w:cs="Arial"/>
                      <w:sz w:val="24"/>
                      <w:szCs w:val="24"/>
                      <w:lang w:eastAsia="es-UY"/>
                    </w:rPr>
                    <w:t>”.</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11420B">
                    <w:rPr>
                      <w:rFonts w:ascii="Arial" w:eastAsia="Arial" w:hAnsi="Arial" w:cs="Arial"/>
                      <w:sz w:val="24"/>
                      <w:szCs w:val="24"/>
                      <w:lang w:eastAsia="es-UY"/>
                    </w:rPr>
                    <w:t>b)</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b/>
                      <w:sz w:val="24"/>
                      <w:szCs w:val="24"/>
                      <w:u w:val="single"/>
                      <w:lang w:eastAsia="es-UY"/>
                    </w:rPr>
                    <w:t xml:space="preserve">Permisos denegados: </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sz w:val="24"/>
                      <w:szCs w:val="24"/>
                      <w:lang w:eastAsia="es-UY"/>
                    </w:rPr>
                    <w:t>Quien los gestiona da de alta una Comunicación de Salida “</w:t>
                  </w:r>
                  <w:r w:rsidRPr="0011420B">
                    <w:rPr>
                      <w:rFonts w:ascii="Arial" w:eastAsia="Times New Roman" w:hAnsi="Arial" w:cs="Arial"/>
                      <w:i/>
                      <w:sz w:val="24"/>
                      <w:szCs w:val="24"/>
                      <w:lang w:eastAsia="es-UY"/>
                    </w:rPr>
                    <w:t>Extensión de plazos de ejecución</w:t>
                  </w:r>
                  <w:r w:rsidRPr="0011420B">
                    <w:rPr>
                      <w:rFonts w:ascii="Arial" w:eastAsia="Times New Roman" w:hAnsi="Arial" w:cs="Arial"/>
                      <w:sz w:val="24"/>
                      <w:szCs w:val="24"/>
                      <w:lang w:eastAsia="es-UY"/>
                    </w:rPr>
                    <w:t>”, para informar al cliente de las demoras del caso.  Los responsables de comunicar al cliente son Back Office y Atención Presencial.</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sz w:val="24"/>
                      <w:szCs w:val="24"/>
                      <w:lang w:eastAsia="es-UY"/>
                    </w:rPr>
                    <w:t>Se procede a gestionar la nueva solución a adoptar para construcción de la conexión, pudiendo o no requerir esta última de permisos.</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 </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12</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Tratar Actividad - Analizar deuda por Independización -</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u w:val="single"/>
                      <w:lang w:val="es-ES" w:eastAsia="es-UY"/>
                    </w:rPr>
                  </w:pPr>
                  <w:r w:rsidRPr="0011420B">
                    <w:rPr>
                      <w:rFonts w:ascii="Arial" w:eastAsia="Times New Roman" w:hAnsi="Arial" w:cs="Arial"/>
                      <w:sz w:val="24"/>
                      <w:szCs w:val="24"/>
                      <w:u w:val="single"/>
                      <w:lang w:val="es-ES" w:eastAsia="es-UY"/>
                    </w:rPr>
                    <w:t xml:space="preserve">Tratar la Actividad  “Analizar Deuda por Independización”, analizar y gestionar la deuda. </w:t>
                  </w:r>
                </w:p>
                <w:p w:rsidR="0011420B" w:rsidRPr="0011420B" w:rsidRDefault="0011420B" w:rsidP="0011420B">
                  <w:pPr>
                    <w:spacing w:before="100" w:beforeAutospacing="1" w:after="100" w:afterAutospacing="1" w:line="240" w:lineRule="auto"/>
                    <w:contextualSpacing/>
                    <w:rPr>
                      <w:rFonts w:ascii="Arial" w:eastAsia="Times New Roman" w:hAnsi="Arial" w:cs="Arial"/>
                      <w:b/>
                      <w:sz w:val="24"/>
                      <w:szCs w:val="24"/>
                      <w:u w:val="single"/>
                      <w:lang w:val="es-ES"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val="es-ES" w:eastAsia="es-UY"/>
                    </w:rPr>
                  </w:pPr>
                  <w:r w:rsidRPr="0011420B">
                    <w:rPr>
                      <w:rFonts w:ascii="Arial" w:eastAsia="Arial" w:hAnsi="Arial" w:cs="Arial"/>
                      <w:sz w:val="24"/>
                      <w:szCs w:val="24"/>
                      <w:lang w:val="es-ES" w:eastAsia="es-UY"/>
                    </w:rPr>
                    <w:t>a)</w:t>
                  </w:r>
                  <w:r w:rsidRPr="0011420B">
                    <w:rPr>
                      <w:rFonts w:ascii="Times New Roman" w:eastAsia="Arial" w:hAnsi="Times New Roman" w:cs="Times New Roman"/>
                      <w:sz w:val="14"/>
                      <w:szCs w:val="14"/>
                      <w:lang w:val="es-ES" w:eastAsia="es-UY"/>
                    </w:rPr>
                    <w:t xml:space="preserve">    </w:t>
                  </w:r>
                  <w:r w:rsidRPr="0011420B">
                    <w:rPr>
                      <w:rFonts w:ascii="Arial" w:eastAsia="Times New Roman" w:hAnsi="Arial" w:cs="Arial"/>
                      <w:sz w:val="24"/>
                      <w:szCs w:val="24"/>
                      <w:u w:val="single"/>
                      <w:lang w:val="es-ES" w:eastAsia="es-UY"/>
                    </w:rPr>
                    <w:t>No existe deuda o Cliente asume responsabilidad total o cuota parte correspondiente</w:t>
                  </w:r>
                  <w:r w:rsidRPr="0011420B">
                    <w:rPr>
                      <w:rFonts w:ascii="Arial" w:eastAsia="Times New Roman" w:hAnsi="Arial" w:cs="Arial"/>
                      <w:sz w:val="24"/>
                      <w:szCs w:val="24"/>
                      <w:lang w:val="es-ES" w:eastAsia="es-UY"/>
                    </w:rPr>
                    <w:t xml:space="preserve">: </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left="1080" w:hanging="360"/>
                    <w:contextualSpacing/>
                    <w:rPr>
                      <w:rFonts w:ascii="Arial" w:eastAsia="Times New Roman" w:hAnsi="Arial" w:cs="Arial"/>
                      <w:sz w:val="24"/>
                      <w:szCs w:val="24"/>
                      <w:lang w:val="es-ES" w:eastAsia="es-UY"/>
                    </w:rPr>
                  </w:pPr>
                  <w:r w:rsidRPr="0011420B">
                    <w:rPr>
                      <w:rFonts w:ascii="Symbol" w:eastAsia="Symbol" w:hAnsi="Symbol" w:cs="Symbol"/>
                      <w:sz w:val="24"/>
                      <w:szCs w:val="24"/>
                      <w:lang w:val="es-ES" w:eastAsia="es-UY"/>
                    </w:rPr>
                    <w:t></w:t>
                  </w:r>
                  <w:r w:rsidRPr="0011420B">
                    <w:rPr>
                      <w:rFonts w:ascii="Times New Roman" w:eastAsia="Symbol" w:hAnsi="Times New Roman" w:cs="Times New Roman"/>
                      <w:sz w:val="14"/>
                      <w:szCs w:val="14"/>
                      <w:lang w:val="es-ES" w:eastAsia="es-UY"/>
                    </w:rPr>
                    <w:t xml:space="preserve">         </w:t>
                  </w:r>
                  <w:r w:rsidRPr="0011420B">
                    <w:rPr>
                      <w:rFonts w:ascii="Arial" w:eastAsia="Times New Roman" w:hAnsi="Arial" w:cs="Arial"/>
                      <w:sz w:val="24"/>
                      <w:szCs w:val="24"/>
                      <w:lang w:val="es-ES" w:eastAsia="es-UY"/>
                    </w:rPr>
                    <w:t>Se genera Comunicación de Salida de “</w:t>
                  </w:r>
                  <w:r w:rsidRPr="0011420B">
                    <w:rPr>
                      <w:rFonts w:ascii="Arial" w:eastAsia="Times New Roman" w:hAnsi="Arial" w:cs="Arial"/>
                      <w:i/>
                      <w:sz w:val="24"/>
                      <w:szCs w:val="24"/>
                      <w:lang w:val="es-ES" w:eastAsia="es-UY"/>
                    </w:rPr>
                    <w:t>Listo para Contratar</w:t>
                  </w:r>
                  <w:r w:rsidRPr="0011420B">
                    <w:rPr>
                      <w:rFonts w:ascii="Arial" w:eastAsia="Times New Roman" w:hAnsi="Arial" w:cs="Arial"/>
                      <w:sz w:val="24"/>
                      <w:szCs w:val="24"/>
                      <w:lang w:val="es-ES" w:eastAsia="es-UY"/>
                    </w:rPr>
                    <w:t xml:space="preserve">”, con el objetivo de informarle a cliente que está en condiciones de pasar por cualquier Oficina Comercial a Contratar el servicio, pudiendo utilizar el sistema de agenda de la web o </w:t>
                  </w:r>
                  <w:proofErr w:type="spellStart"/>
                  <w:r w:rsidRPr="0011420B">
                    <w:rPr>
                      <w:rFonts w:ascii="Arial" w:eastAsia="Times New Roman" w:hAnsi="Arial" w:cs="Arial"/>
                      <w:sz w:val="24"/>
                      <w:szCs w:val="24"/>
                      <w:lang w:val="es-ES" w:eastAsia="es-UY"/>
                    </w:rPr>
                    <w:t>call</w:t>
                  </w:r>
                  <w:proofErr w:type="spellEnd"/>
                  <w:r w:rsidRPr="0011420B">
                    <w:rPr>
                      <w:rFonts w:ascii="Arial" w:eastAsia="Times New Roman" w:hAnsi="Arial" w:cs="Arial"/>
                      <w:sz w:val="24"/>
                      <w:szCs w:val="24"/>
                      <w:lang w:val="es-ES" w:eastAsia="es-UY"/>
                    </w:rPr>
                    <w:t xml:space="preserve"> center.</w:t>
                  </w:r>
                </w:p>
                <w:p w:rsidR="0011420B" w:rsidRPr="0011420B" w:rsidRDefault="0011420B" w:rsidP="0011420B">
                  <w:pPr>
                    <w:spacing w:before="100" w:beforeAutospacing="1" w:after="100" w:afterAutospacing="1" w:line="240" w:lineRule="auto"/>
                    <w:ind w:left="1080" w:hanging="360"/>
                    <w:contextualSpacing/>
                    <w:rPr>
                      <w:rFonts w:ascii="Arial" w:eastAsia="Times New Roman" w:hAnsi="Arial" w:cs="Arial"/>
                      <w:sz w:val="24"/>
                      <w:szCs w:val="24"/>
                      <w:lang w:val="es-ES" w:eastAsia="es-UY"/>
                    </w:rPr>
                  </w:pPr>
                  <w:r w:rsidRPr="0011420B">
                    <w:rPr>
                      <w:rFonts w:ascii="Symbol" w:eastAsia="Symbol" w:hAnsi="Symbol" w:cs="Symbol"/>
                      <w:sz w:val="24"/>
                      <w:szCs w:val="24"/>
                      <w:lang w:val="es-ES" w:eastAsia="es-UY"/>
                    </w:rPr>
                    <w:t></w:t>
                  </w:r>
                  <w:r w:rsidRPr="0011420B">
                    <w:rPr>
                      <w:rFonts w:ascii="Times New Roman" w:eastAsia="Symbol" w:hAnsi="Times New Roman" w:cs="Times New Roman"/>
                      <w:sz w:val="14"/>
                      <w:szCs w:val="14"/>
                      <w:lang w:val="es-ES" w:eastAsia="es-UY"/>
                    </w:rPr>
                    <w:t xml:space="preserve">         </w:t>
                  </w:r>
                  <w:r w:rsidRPr="0011420B">
                    <w:rPr>
                      <w:rFonts w:ascii="Arial" w:eastAsia="Times New Roman" w:hAnsi="Arial" w:cs="Arial"/>
                      <w:i/>
                      <w:sz w:val="24"/>
                      <w:szCs w:val="24"/>
                      <w:lang w:val="es-ES" w:eastAsia="es-UY"/>
                    </w:rPr>
                    <w:t>E</w:t>
                  </w:r>
                  <w:r w:rsidRPr="0011420B">
                    <w:rPr>
                      <w:rFonts w:ascii="Arial" w:eastAsia="Times New Roman" w:hAnsi="Arial" w:cs="Arial"/>
                      <w:sz w:val="24"/>
                      <w:szCs w:val="24"/>
                      <w:lang w:val="es-ES" w:eastAsia="es-UY"/>
                    </w:rPr>
                    <w:t>s citado para presentarse en la Oficina Comercial más cercana, para regularizar la deuda (si corresponde) según procedimiento de “</w:t>
                  </w:r>
                  <w:r w:rsidRPr="0011420B">
                    <w:rPr>
                      <w:rFonts w:ascii="Arial" w:eastAsia="Times New Roman" w:hAnsi="Arial" w:cs="Arial"/>
                      <w:i/>
                      <w:sz w:val="24"/>
                      <w:szCs w:val="24"/>
                      <w:lang w:val="es-ES" w:eastAsia="es-UY"/>
                    </w:rPr>
                    <w:t>Desvinculación, Exoneración y Prescripción de Deuda”</w:t>
                  </w:r>
                  <w:r w:rsidRPr="0011420B">
                    <w:rPr>
                      <w:rFonts w:ascii="Arial" w:eastAsia="Times New Roman" w:hAnsi="Arial" w:cs="Arial"/>
                      <w:sz w:val="24"/>
                      <w:szCs w:val="24"/>
                      <w:lang w:val="es-ES" w:eastAsia="es-UY"/>
                    </w:rPr>
                    <w:t xml:space="preserve"> y contratar el servicio.</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val="es-ES" w:eastAsia="es-UY"/>
                    </w:rPr>
                  </w:pPr>
                  <w:r w:rsidRPr="0011420B">
                    <w:rPr>
                      <w:rFonts w:ascii="Arial" w:eastAsia="Arial" w:hAnsi="Arial" w:cs="Arial"/>
                      <w:sz w:val="24"/>
                      <w:szCs w:val="24"/>
                      <w:lang w:val="es-ES" w:eastAsia="es-UY"/>
                    </w:rPr>
                    <w:lastRenderedPageBreak/>
                    <w:t>b)</w:t>
                  </w:r>
                  <w:r w:rsidRPr="0011420B">
                    <w:rPr>
                      <w:rFonts w:ascii="Times New Roman" w:eastAsia="Arial" w:hAnsi="Times New Roman" w:cs="Times New Roman"/>
                      <w:sz w:val="14"/>
                      <w:szCs w:val="14"/>
                      <w:lang w:val="es-ES" w:eastAsia="es-UY"/>
                    </w:rPr>
                    <w:t xml:space="preserve">    </w:t>
                  </w:r>
                  <w:r w:rsidRPr="0011420B">
                    <w:rPr>
                      <w:rFonts w:ascii="Arial" w:eastAsia="Times New Roman" w:hAnsi="Arial" w:cs="Arial"/>
                      <w:sz w:val="24"/>
                      <w:szCs w:val="24"/>
                      <w:u w:val="single"/>
                      <w:lang w:val="es-ES" w:eastAsia="es-UY"/>
                    </w:rPr>
                    <w:t xml:space="preserve">No asume responsabilidad: </w:t>
                  </w:r>
                </w:p>
                <w:p w:rsidR="0011420B" w:rsidRPr="0011420B" w:rsidRDefault="0011420B" w:rsidP="0011420B">
                  <w:pPr>
                    <w:spacing w:before="100" w:beforeAutospacing="1" w:after="100" w:afterAutospacing="1" w:line="240" w:lineRule="auto"/>
                    <w:ind w:left="1440" w:hanging="360"/>
                    <w:contextualSpacing/>
                    <w:rPr>
                      <w:rFonts w:ascii="Arial" w:eastAsia="Times New Roman" w:hAnsi="Arial" w:cs="Arial"/>
                      <w:sz w:val="24"/>
                      <w:szCs w:val="24"/>
                      <w:u w:val="single"/>
                      <w:lang w:val="es-ES" w:eastAsia="es-UY"/>
                    </w:rPr>
                  </w:pPr>
                  <w:r w:rsidRPr="0011420B">
                    <w:rPr>
                      <w:rFonts w:ascii="Symbol" w:eastAsia="Symbol" w:hAnsi="Symbol" w:cs="Symbol"/>
                      <w:sz w:val="24"/>
                      <w:szCs w:val="24"/>
                      <w:lang w:val="es-ES" w:eastAsia="es-UY"/>
                    </w:rPr>
                    <w:t></w:t>
                  </w:r>
                  <w:r w:rsidRPr="0011420B">
                    <w:rPr>
                      <w:rFonts w:ascii="Times New Roman" w:eastAsia="Symbol" w:hAnsi="Times New Roman" w:cs="Times New Roman"/>
                      <w:sz w:val="14"/>
                      <w:szCs w:val="14"/>
                      <w:lang w:val="es-ES" w:eastAsia="es-UY"/>
                    </w:rPr>
                    <w:t xml:space="preserve">         </w:t>
                  </w:r>
                  <w:r w:rsidRPr="0011420B">
                    <w:rPr>
                      <w:rFonts w:ascii="Arial" w:eastAsia="Times New Roman" w:hAnsi="Arial" w:cs="Arial"/>
                      <w:sz w:val="24"/>
                      <w:szCs w:val="24"/>
                      <w:lang w:val="es-ES" w:eastAsia="es-UY"/>
                    </w:rPr>
                    <w:t>Informarle al cliente que no se puede independizar el servicio.</w:t>
                  </w:r>
                </w:p>
                <w:p w:rsidR="0011420B" w:rsidRPr="0011420B" w:rsidRDefault="0011420B" w:rsidP="0011420B">
                  <w:pPr>
                    <w:spacing w:before="100" w:beforeAutospacing="1" w:after="100" w:afterAutospacing="1" w:line="240" w:lineRule="auto"/>
                    <w:ind w:left="1440" w:hanging="360"/>
                    <w:contextualSpacing/>
                    <w:rPr>
                      <w:rFonts w:ascii="Arial" w:eastAsia="Times New Roman" w:hAnsi="Arial" w:cs="Arial"/>
                      <w:sz w:val="24"/>
                      <w:szCs w:val="24"/>
                      <w:u w:val="single"/>
                      <w:lang w:val="es-ES" w:eastAsia="es-UY"/>
                    </w:rPr>
                  </w:pPr>
                  <w:r w:rsidRPr="0011420B">
                    <w:rPr>
                      <w:rFonts w:ascii="Symbol" w:eastAsia="Symbol" w:hAnsi="Symbol" w:cs="Symbol"/>
                      <w:sz w:val="24"/>
                      <w:szCs w:val="24"/>
                      <w:lang w:val="es-ES" w:eastAsia="es-UY"/>
                    </w:rPr>
                    <w:t></w:t>
                  </w:r>
                  <w:r w:rsidRPr="0011420B">
                    <w:rPr>
                      <w:rFonts w:ascii="Times New Roman" w:eastAsia="Symbol" w:hAnsi="Times New Roman" w:cs="Times New Roman"/>
                      <w:sz w:val="14"/>
                      <w:szCs w:val="14"/>
                      <w:lang w:val="es-ES" w:eastAsia="es-UY"/>
                    </w:rPr>
                    <w:t xml:space="preserve">         </w:t>
                  </w:r>
                  <w:r w:rsidRPr="0011420B">
                    <w:rPr>
                      <w:rFonts w:ascii="Arial" w:eastAsia="Times New Roman" w:hAnsi="Arial" w:cs="Arial"/>
                      <w:sz w:val="24"/>
                      <w:szCs w:val="24"/>
                      <w:lang w:val="es-ES" w:eastAsia="es-UY"/>
                    </w:rPr>
                    <w:t>Actualizar estado del Expediente a “Baja”.</w:t>
                  </w:r>
                </w:p>
                <w:p w:rsidR="0011420B" w:rsidRPr="0011420B" w:rsidRDefault="0011420B" w:rsidP="0011420B">
                  <w:pPr>
                    <w:spacing w:before="100" w:beforeAutospacing="1" w:after="100" w:afterAutospacing="1" w:line="240" w:lineRule="auto"/>
                    <w:ind w:left="1440" w:hanging="360"/>
                    <w:contextualSpacing/>
                    <w:rPr>
                      <w:rFonts w:ascii="Arial" w:eastAsia="Times New Roman" w:hAnsi="Arial" w:cs="Arial"/>
                      <w:sz w:val="24"/>
                      <w:szCs w:val="24"/>
                      <w:u w:val="single"/>
                      <w:lang w:val="es-ES" w:eastAsia="es-UY"/>
                    </w:rPr>
                  </w:pPr>
                  <w:r w:rsidRPr="0011420B">
                    <w:rPr>
                      <w:rFonts w:ascii="Symbol" w:eastAsia="Symbol" w:hAnsi="Symbol" w:cs="Symbol"/>
                      <w:sz w:val="24"/>
                      <w:szCs w:val="24"/>
                      <w:lang w:val="es-ES" w:eastAsia="es-UY"/>
                    </w:rPr>
                    <w:t></w:t>
                  </w:r>
                  <w:r w:rsidRPr="0011420B">
                    <w:rPr>
                      <w:rFonts w:ascii="Times New Roman" w:eastAsia="Symbol" w:hAnsi="Times New Roman" w:cs="Times New Roman"/>
                      <w:sz w:val="14"/>
                      <w:szCs w:val="14"/>
                      <w:lang w:val="es-ES" w:eastAsia="es-UY"/>
                    </w:rPr>
                    <w:t xml:space="preserve">         </w:t>
                  </w:r>
                  <w:r w:rsidRPr="0011420B">
                    <w:rPr>
                      <w:rFonts w:ascii="Arial" w:eastAsia="Times New Roman" w:hAnsi="Arial" w:cs="Arial"/>
                      <w:sz w:val="24"/>
                      <w:szCs w:val="24"/>
                      <w:lang w:val="es-ES" w:eastAsia="es-UY"/>
                    </w:rPr>
                    <w:t>Dejar constancia en los comentarios del Expediente de lo comunicado por el cliente.</w:t>
                  </w:r>
                </w:p>
                <w:p w:rsidR="0011420B" w:rsidRPr="0011420B" w:rsidRDefault="0011420B" w:rsidP="0011420B">
                  <w:pPr>
                    <w:spacing w:before="100" w:beforeAutospacing="1" w:after="100" w:afterAutospacing="1" w:line="240" w:lineRule="auto"/>
                    <w:ind w:left="108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left="300"/>
                    <w:contextualSpacing/>
                    <w:rPr>
                      <w:rFonts w:ascii="Arial" w:eastAsia="Times New Roman" w:hAnsi="Arial" w:cs="Arial"/>
                      <w:sz w:val="24"/>
                      <w:szCs w:val="24"/>
                      <w:lang w:val="es-ES" w:eastAsia="es-UY"/>
                    </w:rPr>
                  </w:pPr>
                  <w:r w:rsidRPr="0011420B">
                    <w:rPr>
                      <w:rFonts w:ascii="Arial" w:eastAsia="Times New Roman" w:hAnsi="Arial" w:cs="Arial"/>
                      <w:sz w:val="24"/>
                      <w:szCs w:val="24"/>
                      <w:lang w:val="es-ES" w:eastAsia="es-UY"/>
                    </w:rPr>
                    <w:t>Cuando se haya efectuado el análisis de la deuda, los responsables deberán comunicar el resultado al cliente, generando comunicación de salida “Listo para contratar” (será tratada por los mismos responsables).</w:t>
                  </w:r>
                </w:p>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val="es-ES" w:eastAsia="es-UY"/>
                    </w:rPr>
                  </w:pPr>
                  <w:r w:rsidRPr="0011420B">
                    <w:rPr>
                      <w:rFonts w:ascii="Arial" w:eastAsia="Times New Roman" w:hAnsi="Arial" w:cs="Arial"/>
                      <w:sz w:val="24"/>
                      <w:szCs w:val="24"/>
                      <w:lang w:val="es-ES" w:eastAsia="es-UY"/>
                    </w:rPr>
                    <w:t>El responsable del análisis de la deuda por independización es en Montevideo Back Office y en el Interior Área Comercial.</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 </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13</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Comunicar Listo para Contratar</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Arial"/>
                      <w:sz w:val="24"/>
                      <w:szCs w:val="24"/>
                      <w:lang w:eastAsia="es-UY"/>
                    </w:rPr>
                  </w:pPr>
                  <w:r w:rsidRPr="0011420B">
                    <w:rPr>
                      <w:rFonts w:ascii="Times New Roman" w:eastAsia="Times New Roman" w:hAnsi="Times New Roman" w:cs="Arial"/>
                      <w:sz w:val="24"/>
                      <w:szCs w:val="24"/>
                      <w:lang w:eastAsia="es-UY"/>
                    </w:rPr>
                    <w:t>Tratar la Comunicación de Salida “</w:t>
                  </w:r>
                  <w:r w:rsidRPr="0011420B">
                    <w:rPr>
                      <w:rFonts w:ascii="Times New Roman" w:eastAsia="Times New Roman" w:hAnsi="Times New Roman" w:cs="Arial"/>
                      <w:i/>
                      <w:sz w:val="24"/>
                      <w:szCs w:val="24"/>
                      <w:u w:val="single"/>
                      <w:lang w:eastAsia="es-UY"/>
                    </w:rPr>
                    <w:t>Listo para Contratar</w:t>
                  </w:r>
                  <w:r w:rsidRPr="0011420B">
                    <w:rPr>
                      <w:rFonts w:ascii="Times New Roman" w:eastAsia="Times New Roman" w:hAnsi="Times New Roman" w:cs="Arial"/>
                      <w:sz w:val="24"/>
                      <w:szCs w:val="24"/>
                      <w:lang w:eastAsia="es-UY"/>
                    </w:rPr>
                    <w:t>”:</w:t>
                  </w:r>
                </w:p>
                <w:p w:rsidR="0011420B" w:rsidRPr="0011420B" w:rsidRDefault="0011420B" w:rsidP="0011420B">
                  <w:pPr>
                    <w:spacing w:before="100" w:beforeAutospacing="1" w:after="100" w:afterAutospacing="1" w:line="240" w:lineRule="auto"/>
                    <w:rPr>
                      <w:rFonts w:ascii="Times New Roman" w:eastAsia="Times New Roman" w:hAnsi="Times New Roman" w:cs="Arial"/>
                      <w:sz w:val="24"/>
                      <w:szCs w:val="24"/>
                      <w:lang w:eastAsia="es-UY"/>
                    </w:rPr>
                  </w:pPr>
                </w:p>
                <w:p w:rsidR="0011420B" w:rsidRPr="0011420B" w:rsidRDefault="0011420B" w:rsidP="0011420B">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Informar al cliente que puede presentarse en cualquiera de los Centros de Servicio a contratar el servicio.</w:t>
                  </w:r>
                </w:p>
                <w:p w:rsidR="0011420B" w:rsidRPr="0011420B" w:rsidRDefault="0011420B" w:rsidP="0011420B">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 xml:space="preserve">Indicar documentos que debe presentar para este trámite. </w:t>
                  </w:r>
                </w:p>
                <w:p w:rsidR="0011420B" w:rsidRPr="0011420B" w:rsidRDefault="0011420B" w:rsidP="0011420B">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Recordarle que puede agendar día y hora para realizar el trámite en los Centros de Servicio ubicados en las capitales departamentales.</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u w:val="single"/>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Arial"/>
                      <w:sz w:val="24"/>
                      <w:szCs w:val="24"/>
                      <w:lang w:eastAsia="es-UY"/>
                    </w:rPr>
                  </w:pPr>
                  <w:r w:rsidRPr="0011420B">
                    <w:rPr>
                      <w:rFonts w:ascii="Times New Roman" w:eastAsia="Times New Roman" w:hAnsi="Times New Roman" w:cs="Arial"/>
                      <w:sz w:val="24"/>
                      <w:szCs w:val="24"/>
                      <w:lang w:eastAsia="es-UY"/>
                    </w:rPr>
                    <w:t xml:space="preserve">Cuando corresponda, tratar comunicación de salida </w:t>
                  </w:r>
                  <w:r w:rsidRPr="0011420B">
                    <w:rPr>
                      <w:rFonts w:ascii="Times New Roman" w:eastAsia="Times New Roman" w:hAnsi="Times New Roman" w:cs="Arial"/>
                      <w:sz w:val="24"/>
                      <w:szCs w:val="24"/>
                      <w:u w:val="single"/>
                      <w:lang w:eastAsia="es-UY"/>
                    </w:rPr>
                    <w:t>“</w:t>
                  </w:r>
                  <w:r w:rsidRPr="0011420B">
                    <w:rPr>
                      <w:rFonts w:ascii="Times New Roman" w:eastAsia="Times New Roman" w:hAnsi="Times New Roman" w:cs="Arial"/>
                      <w:i/>
                      <w:sz w:val="24"/>
                      <w:szCs w:val="24"/>
                      <w:u w:val="single"/>
                      <w:lang w:eastAsia="es-UY"/>
                    </w:rPr>
                    <w:t>Extensión de Plazos de Ejecución</w:t>
                  </w:r>
                  <w:r w:rsidRPr="0011420B">
                    <w:rPr>
                      <w:rFonts w:ascii="Times New Roman" w:eastAsia="Times New Roman" w:hAnsi="Times New Roman" w:cs="Arial"/>
                      <w:sz w:val="24"/>
                      <w:szCs w:val="24"/>
                      <w:lang w:eastAsia="es-UY"/>
                    </w:rPr>
                    <w:t>”:</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eastAsia="es-UY"/>
                    </w:rPr>
                  </w:pPr>
                  <w:r w:rsidRPr="0011420B">
                    <w:rPr>
                      <w:rFonts w:ascii="Arial" w:eastAsia="Times New Roman" w:hAnsi="Arial" w:cs="Calibri"/>
                      <w:sz w:val="24"/>
                      <w:szCs w:val="24"/>
                      <w:lang w:eastAsia="es-UY"/>
                    </w:rPr>
                    <w:lastRenderedPageBreak/>
                    <w:t>-</w:t>
                  </w:r>
                  <w:r w:rsidRPr="0011420B">
                    <w:rPr>
                      <w:rFonts w:ascii="Times New Roman" w:eastAsia="Times New Roman" w:hAnsi="Times New Roman" w:cs="Times New Roman"/>
                      <w:sz w:val="14"/>
                      <w:szCs w:val="14"/>
                      <w:lang w:eastAsia="es-UY"/>
                    </w:rPr>
                    <w:t xml:space="preserve">          </w:t>
                  </w:r>
                  <w:r w:rsidRPr="0011420B">
                    <w:rPr>
                      <w:rFonts w:ascii="Arial" w:eastAsia="Times New Roman" w:hAnsi="Arial" w:cs="Arial"/>
                      <w:sz w:val="24"/>
                      <w:szCs w:val="24"/>
                      <w:lang w:eastAsia="es-UY"/>
                    </w:rPr>
                    <w:t xml:space="preserve">Informar al cliente de las demoras del caso. </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eastAsia="es-ES"/>
                    </w:rPr>
                  </w:pPr>
                  <w:r w:rsidRPr="0011420B">
                    <w:rPr>
                      <w:rFonts w:ascii="Arial" w:eastAsia="Times New Roman" w:hAnsi="Arial" w:cs="Calibri"/>
                      <w:sz w:val="24"/>
                      <w:szCs w:val="24"/>
                      <w:lang w:eastAsia="es-ES"/>
                    </w:rPr>
                    <w:t>-</w:t>
                  </w:r>
                  <w:r w:rsidRPr="0011420B">
                    <w:rPr>
                      <w:rFonts w:ascii="Times New Roman" w:eastAsia="Times New Roman" w:hAnsi="Times New Roman" w:cs="Times New Roman"/>
                      <w:sz w:val="14"/>
                      <w:szCs w:val="14"/>
                      <w:lang w:eastAsia="es-ES"/>
                    </w:rPr>
                    <w:t xml:space="preserve">          </w:t>
                  </w:r>
                  <w:r w:rsidRPr="0011420B">
                    <w:rPr>
                      <w:rFonts w:ascii="Arial" w:eastAsia="Times New Roman" w:hAnsi="Arial" w:cs="Arial"/>
                      <w:sz w:val="24"/>
                      <w:szCs w:val="24"/>
                      <w:lang w:eastAsia="es-UY"/>
                    </w:rPr>
                    <w:t>Comunicarle que será contactado nuevamente para contratar el servicio.</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u w:val="single"/>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Arial"/>
                      <w:sz w:val="24"/>
                      <w:szCs w:val="24"/>
                      <w:lang w:eastAsia="es-UY"/>
                    </w:rPr>
                  </w:pPr>
                  <w:r w:rsidRPr="0011420B">
                    <w:rPr>
                      <w:rFonts w:ascii="Times New Roman" w:eastAsia="Times New Roman" w:hAnsi="Times New Roman" w:cs="Arial"/>
                      <w:sz w:val="24"/>
                      <w:szCs w:val="24"/>
                      <w:lang w:eastAsia="es-UY"/>
                    </w:rPr>
                    <w:t xml:space="preserve">El responsable de la comunicación al cliente es Back Office en Montevideo y UGD y Área Comercial en el Interior. </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 </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14</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Contratar y regularizar</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val="es-ES" w:eastAsia="es-UY"/>
                    </w:rPr>
                  </w:pPr>
                  <w:r w:rsidRPr="0011420B">
                    <w:rPr>
                      <w:rFonts w:ascii="Calibri" w:eastAsia="Calibri" w:hAnsi="Calibri" w:cs="Arial"/>
                      <w:b/>
                      <w:bCs/>
                      <w:i/>
                      <w:color w:val="000000"/>
                      <w:sz w:val="28"/>
                      <w:szCs w:val="28"/>
                      <w:shd w:val="clear" w:color="auto" w:fill="FFFFFF"/>
                      <w:lang w:val="es-ES"/>
                    </w:rPr>
                    <w:t xml:space="preserve">      </w:t>
                  </w:r>
                  <w:r w:rsidRPr="0011420B">
                    <w:rPr>
                      <w:rFonts w:ascii="Arial" w:eastAsia="Times New Roman" w:hAnsi="Arial" w:cs="Arial"/>
                      <w:sz w:val="24"/>
                      <w:szCs w:val="24"/>
                      <w:lang w:val="es-ES" w:eastAsia="es-UY"/>
                    </w:rPr>
                    <w:t>Se presenta el cliente en Atención Presencial:</w:t>
                  </w:r>
                </w:p>
                <w:p w:rsidR="0011420B" w:rsidRPr="0011420B" w:rsidRDefault="0011420B" w:rsidP="0011420B">
                  <w:pPr>
                    <w:tabs>
                      <w:tab w:val="num" w:pos="720"/>
                    </w:tabs>
                    <w:spacing w:before="100" w:beforeAutospacing="1" w:after="100" w:afterAutospacing="1" w:line="240" w:lineRule="auto"/>
                    <w:ind w:hanging="360"/>
                    <w:rPr>
                      <w:rFonts w:ascii="Calibri" w:eastAsia="Calibri" w:hAnsi="Calibri" w:cs="Arial"/>
                      <w:b/>
                      <w:bCs/>
                      <w:i/>
                      <w:color w:val="000000"/>
                      <w:sz w:val="28"/>
                      <w:szCs w:val="28"/>
                      <w:shd w:val="clear" w:color="auto" w:fill="FFFFFF"/>
                      <w:lang w:val="es-ES"/>
                    </w:rPr>
                  </w:pPr>
                  <w:r w:rsidRPr="0011420B">
                    <w:rPr>
                      <w:rFonts w:ascii="Arial" w:eastAsia="Arial" w:hAnsi="Arial" w:cs="Arial"/>
                      <w:bCs/>
                      <w:color w:val="000000"/>
                      <w:sz w:val="28"/>
                      <w:szCs w:val="28"/>
                      <w:lang w:val="es-ES"/>
                    </w:rPr>
                    <w:t>-</w:t>
                  </w:r>
                  <w:r w:rsidRPr="0011420B">
                    <w:rPr>
                      <w:rFonts w:ascii="Times New Roman" w:eastAsia="Arial" w:hAnsi="Times New Roman" w:cs="Times New Roman"/>
                      <w:bCs/>
                      <w:color w:val="000000"/>
                      <w:sz w:val="14"/>
                      <w:szCs w:val="14"/>
                      <w:lang w:val="es-ES"/>
                    </w:rPr>
                    <w:t xml:space="preserve">      </w:t>
                  </w:r>
                  <w:r w:rsidRPr="0011420B">
                    <w:rPr>
                      <w:rFonts w:ascii="Arial" w:eastAsia="Times New Roman" w:hAnsi="Arial" w:cs="Arial"/>
                      <w:sz w:val="24"/>
                      <w:szCs w:val="24"/>
                      <w:lang w:val="es-ES" w:eastAsia="es-UY"/>
                    </w:rPr>
                    <w:t>se solicita la documentación que corresponda a la contratación.</w:t>
                  </w:r>
                </w:p>
                <w:p w:rsidR="0011420B" w:rsidRPr="0011420B" w:rsidRDefault="0011420B" w:rsidP="0011420B">
                  <w:pPr>
                    <w:tabs>
                      <w:tab w:val="num" w:pos="720"/>
                    </w:tabs>
                    <w:spacing w:before="100" w:beforeAutospacing="1" w:after="100" w:afterAutospacing="1" w:line="240" w:lineRule="auto"/>
                    <w:ind w:hanging="360"/>
                    <w:rPr>
                      <w:rFonts w:ascii="Calibri" w:eastAsia="Calibri" w:hAnsi="Calibri" w:cs="Arial"/>
                      <w:b/>
                      <w:bCs/>
                      <w:i/>
                      <w:color w:val="000000"/>
                      <w:sz w:val="28"/>
                      <w:szCs w:val="28"/>
                      <w:shd w:val="clear" w:color="auto" w:fill="FFFFFF"/>
                      <w:lang w:val="es-ES"/>
                    </w:rPr>
                  </w:pPr>
                  <w:r w:rsidRPr="0011420B">
                    <w:rPr>
                      <w:rFonts w:ascii="Arial" w:eastAsia="Arial" w:hAnsi="Arial" w:cs="Arial"/>
                      <w:bCs/>
                      <w:color w:val="000000"/>
                      <w:sz w:val="28"/>
                      <w:szCs w:val="28"/>
                      <w:lang w:val="es-ES"/>
                    </w:rPr>
                    <w:t>-</w:t>
                  </w:r>
                  <w:r w:rsidRPr="0011420B">
                    <w:rPr>
                      <w:rFonts w:ascii="Times New Roman" w:eastAsia="Arial" w:hAnsi="Times New Roman" w:cs="Times New Roman"/>
                      <w:bCs/>
                      <w:color w:val="000000"/>
                      <w:sz w:val="14"/>
                      <w:szCs w:val="14"/>
                      <w:lang w:val="es-ES"/>
                    </w:rPr>
                    <w:t xml:space="preserve">      </w:t>
                  </w:r>
                  <w:r w:rsidRPr="0011420B">
                    <w:rPr>
                      <w:rFonts w:ascii="Arial" w:eastAsia="Times New Roman" w:hAnsi="Arial" w:cs="Arial"/>
                      <w:sz w:val="24"/>
                      <w:szCs w:val="24"/>
                      <w:lang w:val="es-ES" w:eastAsia="es-UY"/>
                    </w:rPr>
                    <w:t xml:space="preserve">Se contrata el servicio (tomando el suministro y sector suministro generado en el expediente), se genera automáticamente OT </w:t>
                  </w:r>
                  <w:r w:rsidRPr="0011420B">
                    <w:rPr>
                      <w:rFonts w:ascii="Arial" w:eastAsia="Times New Roman" w:hAnsi="Arial" w:cs="Arial"/>
                      <w:i/>
                      <w:sz w:val="24"/>
                      <w:szCs w:val="24"/>
                      <w:lang w:val="es-ES" w:eastAsia="es-UY"/>
                    </w:rPr>
                    <w:t>ON Conexión Nueva</w:t>
                  </w:r>
                  <w:r w:rsidRPr="0011420B">
                    <w:rPr>
                      <w:rFonts w:ascii="Arial" w:eastAsia="Times New Roman" w:hAnsi="Arial" w:cs="Arial"/>
                      <w:sz w:val="24"/>
                      <w:szCs w:val="24"/>
                      <w:lang w:val="es-ES" w:eastAsia="es-UY"/>
                    </w:rPr>
                    <w:t>.</w:t>
                  </w:r>
                </w:p>
                <w:p w:rsidR="0011420B" w:rsidRPr="0011420B" w:rsidRDefault="0011420B" w:rsidP="0011420B">
                  <w:pPr>
                    <w:tabs>
                      <w:tab w:val="num" w:pos="720"/>
                    </w:tabs>
                    <w:spacing w:before="100" w:beforeAutospacing="1" w:after="100" w:afterAutospacing="1" w:line="240" w:lineRule="auto"/>
                    <w:ind w:hanging="360"/>
                    <w:rPr>
                      <w:rFonts w:ascii="Calibri" w:eastAsia="Calibri" w:hAnsi="Calibri" w:cs="Arial"/>
                      <w:b/>
                      <w:bCs/>
                      <w:i/>
                      <w:color w:val="000000"/>
                      <w:sz w:val="28"/>
                      <w:szCs w:val="28"/>
                      <w:shd w:val="clear" w:color="auto" w:fill="FFFFFF"/>
                      <w:lang w:val="es-ES"/>
                    </w:rPr>
                  </w:pPr>
                  <w:r w:rsidRPr="0011420B">
                    <w:rPr>
                      <w:rFonts w:ascii="Arial" w:eastAsia="Arial" w:hAnsi="Arial" w:cs="Arial"/>
                      <w:bCs/>
                      <w:color w:val="000000"/>
                      <w:sz w:val="28"/>
                      <w:szCs w:val="28"/>
                      <w:lang w:val="es-ES"/>
                    </w:rPr>
                    <w:t>-</w:t>
                  </w:r>
                  <w:r w:rsidRPr="0011420B">
                    <w:rPr>
                      <w:rFonts w:ascii="Times New Roman" w:eastAsia="Arial" w:hAnsi="Times New Roman" w:cs="Times New Roman"/>
                      <w:bCs/>
                      <w:color w:val="000000"/>
                      <w:sz w:val="14"/>
                      <w:szCs w:val="14"/>
                      <w:lang w:val="es-ES"/>
                    </w:rPr>
                    <w:t xml:space="preserve">      </w:t>
                  </w:r>
                  <w:r w:rsidRPr="0011420B">
                    <w:rPr>
                      <w:rFonts w:ascii="Arial" w:eastAsia="Times New Roman" w:hAnsi="Arial" w:cs="Arial"/>
                      <w:sz w:val="24"/>
                      <w:szCs w:val="24"/>
                      <w:lang w:val="es-ES" w:eastAsia="es-UY"/>
                    </w:rPr>
                    <w:t>Se acuerda el pago de la facturación generada por la contratación y se regulariza la cuota parte de deuda, del servicio que se independiza, en caso de existir (pago contado o convenio de acuerdo a la RD 1579/09 y anexo).</w:t>
                  </w:r>
                </w:p>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contextualSpacing/>
                    <w:rPr>
                      <w:rFonts w:ascii="Calibri" w:eastAsia="Calibri" w:hAnsi="Calibri" w:cs="Arial"/>
                      <w:b/>
                      <w:bCs/>
                      <w:i/>
                      <w:color w:val="000000"/>
                      <w:sz w:val="28"/>
                      <w:szCs w:val="28"/>
                      <w:shd w:val="clear" w:color="auto" w:fill="FFFFFF"/>
                      <w:lang w:val="es-ES"/>
                    </w:rPr>
                  </w:pPr>
                  <w:r w:rsidRPr="0011420B">
                    <w:rPr>
                      <w:rFonts w:ascii="Arial" w:eastAsia="Times New Roman" w:hAnsi="Arial" w:cs="Arial"/>
                      <w:i/>
                      <w:sz w:val="24"/>
                      <w:szCs w:val="24"/>
                      <w:lang w:val="es-ES" w:eastAsia="es-UY"/>
                    </w:rPr>
                    <w:t>Quien contrate el servicio, no necesariamente deba ser quien haya gestionado la solicitud del mismo (Alta Expediente).</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 </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15</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Ejecutar la conexión del servicio y cumplir todas las acciones posteriores</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contextualSpacing/>
                    <w:rPr>
                      <w:rFonts w:ascii="Arial" w:eastAsia="Times New Roman" w:hAnsi="Arial" w:cs="Arial"/>
                      <w:b/>
                      <w:i/>
                      <w:sz w:val="24"/>
                      <w:szCs w:val="24"/>
                      <w:lang w:eastAsia="es-UY"/>
                    </w:rPr>
                  </w:pPr>
                  <w:r w:rsidRPr="0011420B">
                    <w:rPr>
                      <w:rFonts w:ascii="Arial" w:eastAsia="Times New Roman" w:hAnsi="Arial" w:cs="Arial"/>
                      <w:b/>
                      <w:i/>
                      <w:sz w:val="24"/>
                      <w:szCs w:val="24"/>
                      <w:lang w:eastAsia="es-UY"/>
                    </w:rPr>
                    <w:t>Ejecutar la Conexión del servicio y cumplir con todas las acciones posteriores:</w:t>
                  </w:r>
                </w:p>
                <w:p w:rsidR="0011420B" w:rsidRPr="0011420B" w:rsidRDefault="0011420B" w:rsidP="0011420B">
                  <w:pPr>
                    <w:spacing w:before="100" w:beforeAutospacing="1" w:after="100" w:afterAutospacing="1" w:line="240" w:lineRule="auto"/>
                    <w:contextualSpacing/>
                    <w:rPr>
                      <w:rFonts w:ascii="Arial" w:eastAsia="Times New Roman" w:hAnsi="Arial" w:cs="Arial"/>
                      <w:b/>
                      <w:i/>
                      <w:sz w:val="24"/>
                      <w:szCs w:val="24"/>
                      <w:lang w:eastAsia="es-UY"/>
                    </w:rPr>
                  </w:pPr>
                </w:p>
                <w:p w:rsidR="0011420B" w:rsidRPr="0011420B" w:rsidRDefault="0011420B" w:rsidP="0011420B">
                  <w:pPr>
                    <w:spacing w:before="100" w:beforeAutospacing="1" w:after="100" w:afterAutospacing="1" w:line="240" w:lineRule="auto"/>
                    <w:contextualSpacing/>
                    <w:rPr>
                      <w:rFonts w:ascii="Arial" w:eastAsia="Times New Roman" w:hAnsi="Arial" w:cs="Arial"/>
                      <w:b/>
                      <w:i/>
                      <w:sz w:val="24"/>
                      <w:szCs w:val="24"/>
                      <w:u w:val="single"/>
                      <w:lang w:eastAsia="es-UY"/>
                    </w:rPr>
                  </w:pPr>
                  <w:r w:rsidRPr="0011420B">
                    <w:rPr>
                      <w:rFonts w:ascii="Arial" w:eastAsia="Times New Roman" w:hAnsi="Arial" w:cs="Arial"/>
                      <w:b/>
                      <w:i/>
                      <w:sz w:val="24"/>
                      <w:szCs w:val="24"/>
                      <w:u w:val="single"/>
                      <w:lang w:eastAsia="es-UY"/>
                    </w:rPr>
                    <w:t>Gestionar la Orden de Trabajo “ON Nueva Conexión”.</w:t>
                  </w:r>
                </w:p>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eastAsia="es-UY"/>
                    </w:rPr>
                  </w:pPr>
                  <w:r w:rsidRPr="0011420B">
                    <w:rPr>
                      <w:rFonts w:ascii="Arial" w:eastAsia="Times New Roman" w:hAnsi="Arial" w:cs="Arial"/>
                      <w:sz w:val="24"/>
                      <w:szCs w:val="24"/>
                      <w:lang w:eastAsia="es-UY"/>
                    </w:rPr>
                    <w:t xml:space="preserve">El área responsable determinará si la </w:t>
                  </w:r>
                  <w:r w:rsidRPr="0011420B">
                    <w:rPr>
                      <w:rFonts w:ascii="Arial" w:eastAsia="Times New Roman" w:hAnsi="Arial" w:cs="Arial"/>
                      <w:i/>
                      <w:sz w:val="24"/>
                      <w:szCs w:val="24"/>
                      <w:lang w:eastAsia="es-UY"/>
                    </w:rPr>
                    <w:t xml:space="preserve">ON Nueva Conexión </w:t>
                  </w:r>
                  <w:r w:rsidRPr="0011420B">
                    <w:rPr>
                      <w:rFonts w:ascii="Arial" w:eastAsia="Times New Roman" w:hAnsi="Arial" w:cs="Arial"/>
                      <w:sz w:val="24"/>
                      <w:szCs w:val="24"/>
                      <w:lang w:eastAsia="es-UY"/>
                    </w:rPr>
                    <w:t xml:space="preserve">será ejecutada con equipos propios o por empresas </w:t>
                  </w:r>
                  <w:proofErr w:type="spellStart"/>
                  <w:r w:rsidRPr="0011420B">
                    <w:rPr>
                      <w:rFonts w:ascii="Arial" w:eastAsia="Times New Roman" w:hAnsi="Arial" w:cs="Arial"/>
                      <w:sz w:val="24"/>
                      <w:szCs w:val="24"/>
                      <w:lang w:eastAsia="es-UY"/>
                    </w:rPr>
                    <w:t>tercerizadas</w:t>
                  </w:r>
                  <w:proofErr w:type="spellEnd"/>
                  <w:r w:rsidRPr="0011420B">
                    <w:rPr>
                      <w:rFonts w:ascii="Arial" w:eastAsia="Times New Roman" w:hAnsi="Arial" w:cs="Arial"/>
                      <w:sz w:val="24"/>
                      <w:szCs w:val="24"/>
                      <w:lang w:eastAsia="es-UY"/>
                    </w:rPr>
                    <w:t>.</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eastAsia="es-UY"/>
                    </w:rPr>
                  </w:pPr>
                </w:p>
                <w:p w:rsidR="0011420B" w:rsidRPr="0011420B" w:rsidRDefault="0011420B" w:rsidP="0011420B">
                  <w:pPr>
                    <w:spacing w:before="100" w:beforeAutospacing="1" w:after="100" w:afterAutospacing="1" w:line="240" w:lineRule="auto"/>
                    <w:ind w:left="360" w:hanging="360"/>
                    <w:contextualSpacing/>
                    <w:rPr>
                      <w:rFonts w:ascii="Arial" w:eastAsia="Times New Roman" w:hAnsi="Arial" w:cs="Arial"/>
                      <w:b/>
                      <w:i/>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b/>
                      <w:i/>
                      <w:sz w:val="24"/>
                      <w:szCs w:val="24"/>
                      <w:lang w:eastAsia="es-UY"/>
                    </w:rPr>
                    <w:t>Programación, Asignación e Impresión de la ON Nueva Conexión.</w:t>
                  </w:r>
                </w:p>
                <w:p w:rsidR="0011420B" w:rsidRPr="0011420B" w:rsidRDefault="0011420B" w:rsidP="0011420B">
                  <w:pPr>
                    <w:spacing w:before="60" w:after="60" w:line="240" w:lineRule="auto"/>
                    <w:ind w:left="708"/>
                    <w:rPr>
                      <w:rFonts w:ascii="Arial" w:eastAsia="Times New Roman" w:hAnsi="Arial" w:cs="Arial"/>
                      <w:lang w:eastAsia="es-UY"/>
                    </w:rPr>
                  </w:pPr>
                  <w:r w:rsidRPr="0011420B">
                    <w:rPr>
                      <w:rFonts w:ascii="Arial" w:eastAsia="Times New Roman" w:hAnsi="Arial" w:cs="Arial"/>
                      <w:lang w:eastAsia="es-UY"/>
                    </w:rPr>
                    <w:t xml:space="preserve">El programador de la orden de trabajo </w:t>
                  </w:r>
                  <w:r w:rsidRPr="0011420B">
                    <w:rPr>
                      <w:rFonts w:ascii="Arial" w:eastAsia="Times New Roman" w:hAnsi="Arial" w:cs="Arial"/>
                      <w:i/>
                      <w:lang w:eastAsia="es-UY"/>
                    </w:rPr>
                    <w:t>ON Nueva Conexión</w:t>
                  </w:r>
                  <w:r w:rsidRPr="0011420B">
                    <w:rPr>
                      <w:rFonts w:ascii="Arial" w:eastAsia="Times New Roman" w:hAnsi="Arial" w:cs="Arial"/>
                      <w:lang w:eastAsia="es-UY"/>
                    </w:rPr>
                    <w:t>, adjunta al físico:</w:t>
                  </w:r>
                </w:p>
                <w:p w:rsidR="0011420B" w:rsidRPr="0011420B" w:rsidRDefault="0011420B" w:rsidP="0011420B">
                  <w:pPr>
                    <w:spacing w:before="60" w:after="60" w:line="240" w:lineRule="auto"/>
                    <w:ind w:left="1080" w:hanging="360"/>
                    <w:rPr>
                      <w:rFonts w:ascii="Arial" w:eastAsia="Times New Roman" w:hAnsi="Arial" w:cs="Arial"/>
                      <w:lang w:eastAsia="es-UY"/>
                    </w:rPr>
                  </w:pPr>
                  <w:r w:rsidRPr="0011420B">
                    <w:rPr>
                      <w:rFonts w:ascii="Calibri" w:eastAsia="Calibri" w:hAnsi="Calibri" w:cs="Calibri"/>
                      <w:lang w:eastAsia="es-UY"/>
                    </w:rPr>
                    <w:t>-</w:t>
                  </w:r>
                  <w:r w:rsidRPr="0011420B">
                    <w:rPr>
                      <w:rFonts w:ascii="Times New Roman" w:eastAsia="Calibri" w:hAnsi="Times New Roman" w:cs="Times New Roman"/>
                      <w:sz w:val="14"/>
                      <w:szCs w:val="14"/>
                      <w:lang w:eastAsia="es-UY"/>
                    </w:rPr>
                    <w:t xml:space="preserve">          </w:t>
                  </w:r>
                  <w:r w:rsidRPr="0011420B">
                    <w:rPr>
                      <w:rFonts w:ascii="Arial" w:eastAsia="Times New Roman" w:hAnsi="Arial" w:cs="Arial"/>
                      <w:lang w:eastAsia="es-UY"/>
                    </w:rPr>
                    <w:t>Los planos de la ubicación del padrón asociado a la solicitud, en caso de ser necesario.</w:t>
                  </w:r>
                </w:p>
                <w:p w:rsidR="0011420B" w:rsidRPr="0011420B" w:rsidRDefault="0011420B" w:rsidP="0011420B">
                  <w:pPr>
                    <w:spacing w:before="100" w:beforeAutospacing="1" w:after="100" w:afterAutospacing="1" w:line="240" w:lineRule="auto"/>
                    <w:contextualSpacing/>
                    <w:rPr>
                      <w:rFonts w:ascii="Arial" w:eastAsia="Times New Roman" w:hAnsi="Arial" w:cs="Arial"/>
                      <w:b/>
                      <w:i/>
                      <w:sz w:val="24"/>
                      <w:szCs w:val="24"/>
                      <w:lang w:eastAsia="es-UY"/>
                    </w:rPr>
                  </w:pPr>
                </w:p>
                <w:p w:rsidR="0011420B" w:rsidRPr="0011420B" w:rsidRDefault="0011420B" w:rsidP="0011420B">
                  <w:pPr>
                    <w:spacing w:before="100" w:beforeAutospacing="1" w:after="100" w:afterAutospacing="1" w:line="240" w:lineRule="auto"/>
                    <w:ind w:left="360" w:hanging="360"/>
                    <w:contextualSpacing/>
                    <w:rPr>
                      <w:rFonts w:ascii="Arial" w:eastAsia="Times New Roman" w:hAnsi="Arial" w:cs="Arial"/>
                      <w:b/>
                      <w:i/>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b/>
                      <w:i/>
                      <w:sz w:val="24"/>
                      <w:szCs w:val="24"/>
                      <w:lang w:eastAsia="es-UY"/>
                    </w:rPr>
                    <w:t>Ejecución en Campo.</w:t>
                  </w:r>
                </w:p>
                <w:p w:rsidR="0011420B" w:rsidRPr="0011420B" w:rsidRDefault="0011420B" w:rsidP="0011420B">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 xml:space="preserve">Solicitar las balizas a utilizar para la ejecución del trabajo. </w:t>
                  </w:r>
                </w:p>
                <w:p w:rsidR="0011420B" w:rsidRPr="0011420B" w:rsidRDefault="0011420B" w:rsidP="0011420B">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Realizar la conexión del servicio según corresponda. Se adjunta en anexos el despiece de los distintos tipos de conexión.</w:t>
                  </w:r>
                </w:p>
                <w:p w:rsidR="0011420B" w:rsidRPr="0011420B" w:rsidRDefault="0011420B" w:rsidP="0011420B">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 xml:space="preserve">Recabar la información solicitada en la OT: </w:t>
                  </w:r>
                </w:p>
                <w:p w:rsidR="0011420B" w:rsidRPr="0011420B" w:rsidRDefault="0011420B" w:rsidP="0011420B">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 xml:space="preserve">Fecha y horario de inicio y fin del trabajo ejecutado, </w:t>
                  </w:r>
                </w:p>
                <w:p w:rsidR="0011420B" w:rsidRPr="0011420B" w:rsidRDefault="0011420B" w:rsidP="0011420B">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 xml:space="preserve">Nombres del responsable y los operarios, </w:t>
                  </w:r>
                </w:p>
                <w:p w:rsidR="0011420B" w:rsidRPr="0011420B" w:rsidRDefault="0011420B" w:rsidP="0011420B">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 xml:space="preserve">Datos del medidor y lectura inicial, </w:t>
                  </w:r>
                </w:p>
                <w:p w:rsidR="0011420B" w:rsidRPr="0011420B" w:rsidRDefault="0011420B" w:rsidP="0011420B">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 xml:space="preserve">Confirmar los datos comerciales (segmento, unidades, diámetro) y de ubicación del suministro y punto de medida. </w:t>
                  </w:r>
                </w:p>
                <w:p w:rsidR="0011420B" w:rsidRPr="0011420B" w:rsidRDefault="0011420B" w:rsidP="0011420B">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Referencias de la ubicación del punto de medida para poder ubicar en itinerario (ejemplo: medidores linderos)</w:t>
                  </w:r>
                </w:p>
                <w:p w:rsidR="0011420B" w:rsidRPr="0011420B" w:rsidRDefault="0011420B" w:rsidP="0011420B">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Indicar los materiales utilizados.</w:t>
                  </w:r>
                </w:p>
                <w:p w:rsidR="0011420B" w:rsidRPr="0011420B" w:rsidRDefault="0011420B" w:rsidP="0011420B">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Relevar datos para la reposición.</w:t>
                  </w:r>
                </w:p>
                <w:p w:rsidR="0011420B" w:rsidRPr="0011420B" w:rsidRDefault="0011420B" w:rsidP="0011420B">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Otros comentarios relevantes.</w:t>
                  </w:r>
                </w:p>
                <w:p w:rsidR="0011420B" w:rsidRPr="0011420B" w:rsidRDefault="0011420B" w:rsidP="0011420B">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Firmar la OT por el responsable del equipo de trabajo.</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b/>
                      <w:i/>
                      <w:sz w:val="24"/>
                      <w:szCs w:val="24"/>
                      <w:lang w:eastAsia="es-UY"/>
                    </w:rPr>
                    <w:t>Balizamiento</w:t>
                  </w:r>
                </w:p>
                <w:p w:rsidR="0011420B" w:rsidRPr="0011420B" w:rsidRDefault="0011420B" w:rsidP="0011420B">
                  <w:pPr>
                    <w:spacing w:before="100" w:beforeAutospacing="1" w:after="100" w:afterAutospacing="1" w:line="240" w:lineRule="auto"/>
                    <w:ind w:left="360"/>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 xml:space="preserve">Al inicio de la ejecución de los trabajos se debe gestionar el balizamiento de la obra. El mismo se gestionará a través de la OT </w:t>
                  </w:r>
                  <w:r w:rsidRPr="0011420B">
                    <w:rPr>
                      <w:rFonts w:ascii="Times New Roman" w:eastAsia="Times New Roman" w:hAnsi="Times New Roman" w:cs="Times New Roman"/>
                      <w:i/>
                      <w:sz w:val="24"/>
                      <w:szCs w:val="24"/>
                      <w:lang w:eastAsia="es-UY"/>
                    </w:rPr>
                    <w:t>BA Balizamiento</w:t>
                  </w:r>
                  <w:r w:rsidRPr="0011420B">
                    <w:rPr>
                      <w:rFonts w:ascii="Times New Roman" w:eastAsia="Times New Roman" w:hAnsi="Times New Roman" w:cs="Times New Roman"/>
                      <w:sz w:val="24"/>
                      <w:szCs w:val="24"/>
                      <w:lang w:eastAsia="es-UY"/>
                    </w:rPr>
                    <w:t>.</w:t>
                  </w:r>
                </w:p>
                <w:p w:rsidR="0011420B" w:rsidRPr="0011420B" w:rsidRDefault="0011420B" w:rsidP="0011420B">
                  <w:pPr>
                    <w:spacing w:before="100" w:beforeAutospacing="1" w:after="100" w:afterAutospacing="1" w:line="240" w:lineRule="auto"/>
                    <w:ind w:left="360"/>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Las balizas serán enviadas al lugar de la obra por empresa o equipos propios según corresponda.</w:t>
                  </w:r>
                </w:p>
                <w:p w:rsidR="0011420B" w:rsidRPr="0011420B" w:rsidRDefault="0011420B" w:rsidP="0011420B">
                  <w:pPr>
                    <w:spacing w:before="100" w:beforeAutospacing="1" w:after="100" w:afterAutospacing="1" w:line="240" w:lineRule="auto"/>
                    <w:ind w:left="360"/>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ind w:left="360" w:hanging="360"/>
                    <w:contextualSpacing/>
                    <w:rPr>
                      <w:rFonts w:ascii="Arial" w:eastAsia="Times New Roman" w:hAnsi="Arial" w:cs="Arial"/>
                      <w:b/>
                      <w:i/>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b/>
                      <w:i/>
                      <w:sz w:val="24"/>
                      <w:szCs w:val="24"/>
                      <w:lang w:eastAsia="es-UY"/>
                    </w:rPr>
                    <w:t>Actualizar en el SGC los datos de los trabajos realizados y medidor instalado.</w:t>
                  </w:r>
                </w:p>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eastAsia="es-UY"/>
                    </w:rPr>
                  </w:pPr>
                  <w:r w:rsidRPr="0011420B">
                    <w:rPr>
                      <w:rFonts w:ascii="Arial" w:eastAsia="Times New Roman" w:hAnsi="Arial" w:cs="Arial"/>
                      <w:sz w:val="24"/>
                      <w:szCs w:val="24"/>
                      <w:lang w:eastAsia="es-UY"/>
                    </w:rPr>
                    <w:t>Ingresar en la OT los datos del trabajo ejecutado y asegurar la fiabilidad de la información registrada, teniendo en cuenta que la facturación del consumo del cliente depende de esta información, modificar o confirmar la información del punto de medida si lo requiere.</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b/>
                      <w:i/>
                      <w:sz w:val="24"/>
                      <w:szCs w:val="24"/>
                      <w:lang w:val="es-ES" w:eastAsia="es-UY"/>
                    </w:rPr>
                  </w:pPr>
                  <w:r w:rsidRPr="0011420B">
                    <w:rPr>
                      <w:rFonts w:ascii="Arial" w:eastAsia="Times New Roman" w:hAnsi="Arial" w:cs="Arial"/>
                      <w:b/>
                      <w:i/>
                      <w:sz w:val="24"/>
                      <w:szCs w:val="24"/>
                      <w:lang w:val="es-ES" w:eastAsia="es-UY"/>
                    </w:rPr>
                    <w:t xml:space="preserve">Ingresada la información del servicio independizado en SGC, se deberán actualizar los datos del servicio NO independizado: unidades habitacionales, tarifa, segmento, diámetro. </w:t>
                  </w:r>
                </w:p>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eastAsia="es-UY"/>
                    </w:rPr>
                  </w:pPr>
                </w:p>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eastAsia="es-UY"/>
                    </w:rPr>
                  </w:pPr>
                </w:p>
                <w:p w:rsidR="0011420B" w:rsidRPr="0011420B" w:rsidRDefault="0011420B" w:rsidP="0011420B">
                  <w:pPr>
                    <w:spacing w:before="100" w:beforeAutospacing="1" w:after="100" w:afterAutospacing="1" w:line="240" w:lineRule="auto"/>
                    <w:contextualSpacing/>
                    <w:rPr>
                      <w:rFonts w:ascii="Arial" w:eastAsia="Times New Roman" w:hAnsi="Arial" w:cs="Arial"/>
                      <w:b/>
                      <w:i/>
                      <w:sz w:val="24"/>
                      <w:szCs w:val="24"/>
                      <w:u w:val="single"/>
                      <w:lang w:eastAsia="es-UY"/>
                    </w:rPr>
                  </w:pPr>
                  <w:r w:rsidRPr="0011420B">
                    <w:rPr>
                      <w:rFonts w:ascii="Arial" w:eastAsia="Times New Roman" w:hAnsi="Arial" w:cs="Arial"/>
                      <w:b/>
                      <w:i/>
                      <w:sz w:val="24"/>
                      <w:szCs w:val="24"/>
                      <w:u w:val="single"/>
                      <w:lang w:eastAsia="es-UY"/>
                    </w:rPr>
                    <w:t>Acciones posteriores.</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b/>
                      <w:i/>
                      <w:sz w:val="24"/>
                      <w:szCs w:val="24"/>
                      <w:lang w:eastAsia="es-UY"/>
                    </w:rPr>
                  </w:pPr>
                </w:p>
                <w:p w:rsidR="0011420B" w:rsidRPr="0011420B" w:rsidRDefault="0011420B" w:rsidP="0011420B">
                  <w:pPr>
                    <w:spacing w:before="100" w:beforeAutospacing="1" w:after="100" w:afterAutospacing="1" w:line="240" w:lineRule="auto"/>
                    <w:ind w:left="360" w:hanging="360"/>
                    <w:contextualSpacing/>
                    <w:rPr>
                      <w:rFonts w:ascii="Arial" w:eastAsia="Times New Roman" w:hAnsi="Arial" w:cs="Arial"/>
                      <w:b/>
                      <w:i/>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b/>
                      <w:i/>
                      <w:sz w:val="24"/>
                      <w:szCs w:val="24"/>
                      <w:lang w:eastAsia="es-UY"/>
                    </w:rPr>
                    <w:t>Reposición</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eastAsia="es-UY"/>
                    </w:rPr>
                  </w:pPr>
                  <w:r w:rsidRPr="0011420B">
                    <w:rPr>
                      <w:rFonts w:ascii="Arial" w:eastAsia="Times New Roman" w:hAnsi="Arial" w:cs="Arial"/>
                      <w:sz w:val="24"/>
                      <w:szCs w:val="24"/>
                      <w:lang w:eastAsia="es-UY"/>
                    </w:rPr>
                    <w:t xml:space="preserve">Generar OT hija de Reposición </w:t>
                  </w:r>
                  <w:r w:rsidRPr="0011420B">
                    <w:rPr>
                      <w:rFonts w:ascii="Arial" w:eastAsia="Times New Roman" w:hAnsi="Arial" w:cs="Arial"/>
                      <w:i/>
                      <w:sz w:val="24"/>
                      <w:szCs w:val="24"/>
                      <w:lang w:eastAsia="es-UY"/>
                    </w:rPr>
                    <w:t>PV Reposición</w:t>
                  </w:r>
                  <w:r w:rsidRPr="0011420B">
                    <w:rPr>
                      <w:rFonts w:ascii="Arial" w:eastAsia="Times New Roman" w:hAnsi="Arial" w:cs="Arial"/>
                      <w:sz w:val="24"/>
                      <w:szCs w:val="24"/>
                      <w:lang w:eastAsia="es-UY"/>
                    </w:rPr>
                    <w:t xml:space="preserve"> en caso que corresponda</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eastAsia="es-UY"/>
                    </w:rPr>
                  </w:pPr>
                  <w:r w:rsidRPr="0011420B">
                    <w:rPr>
                      <w:rFonts w:ascii="Arial" w:eastAsia="Times New Roman" w:hAnsi="Arial" w:cs="Arial"/>
                      <w:sz w:val="24"/>
                      <w:szCs w:val="24"/>
                      <w:lang w:eastAsia="es-UY"/>
                    </w:rPr>
                    <w:t>Tratar la Orden de Trabajo PV Reposición.</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eastAsia="es-UY"/>
                    </w:rPr>
                  </w:pPr>
                </w:p>
                <w:p w:rsidR="0011420B" w:rsidRPr="0011420B" w:rsidRDefault="0011420B" w:rsidP="0011420B">
                  <w:pPr>
                    <w:spacing w:before="100" w:beforeAutospacing="1" w:after="100" w:afterAutospacing="1" w:line="240" w:lineRule="auto"/>
                    <w:ind w:left="360" w:hanging="360"/>
                    <w:contextualSpacing/>
                    <w:rPr>
                      <w:rFonts w:ascii="Arial" w:eastAsia="Times New Roman" w:hAnsi="Arial" w:cs="Arial"/>
                      <w:b/>
                      <w:i/>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b/>
                      <w:i/>
                      <w:sz w:val="24"/>
                      <w:szCs w:val="24"/>
                      <w:lang w:eastAsia="es-UY"/>
                    </w:rPr>
                    <w:t xml:space="preserve">Control de Calidad de los trabajos </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eastAsia="es-UY"/>
                    </w:rPr>
                  </w:pPr>
                  <w:r w:rsidRPr="0011420B">
                    <w:rPr>
                      <w:rFonts w:ascii="Arial" w:eastAsia="Times New Roman" w:hAnsi="Arial" w:cs="Arial"/>
                      <w:sz w:val="24"/>
                      <w:szCs w:val="24"/>
                      <w:lang w:eastAsia="es-UY"/>
                    </w:rPr>
                    <w:t xml:space="preserve">Terminadas todas las tareas (conexión, reposición, etc.), </w:t>
                  </w:r>
                  <w:r w:rsidRPr="0011420B">
                    <w:rPr>
                      <w:rFonts w:ascii="Arial" w:eastAsia="Times New Roman" w:hAnsi="Arial" w:cs="Arial"/>
                      <w:b/>
                      <w:sz w:val="24"/>
                      <w:szCs w:val="24"/>
                      <w:lang w:eastAsia="es-UY"/>
                    </w:rPr>
                    <w:t>siempre</w:t>
                  </w:r>
                  <w:r w:rsidRPr="0011420B">
                    <w:rPr>
                      <w:rFonts w:ascii="Arial" w:eastAsia="Times New Roman" w:hAnsi="Arial" w:cs="Arial"/>
                      <w:sz w:val="24"/>
                      <w:szCs w:val="24"/>
                      <w:lang w:eastAsia="es-UY"/>
                    </w:rPr>
                    <w:t xml:space="preserve"> debe llevarse a cabo una Inspección de Control de Calidad (formulario), para verificar:</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eastAsia="es-UY"/>
                    </w:rPr>
                  </w:pPr>
                </w:p>
                <w:p w:rsidR="0011420B" w:rsidRPr="0011420B" w:rsidRDefault="0011420B" w:rsidP="0011420B">
                  <w:pPr>
                    <w:spacing w:before="100" w:beforeAutospacing="1" w:after="100" w:afterAutospacing="1" w:line="240" w:lineRule="auto"/>
                    <w:ind w:left="1080" w:hanging="360"/>
                    <w:contextualSpacing/>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sz w:val="24"/>
                      <w:szCs w:val="24"/>
                      <w:lang w:eastAsia="es-UY"/>
                    </w:rPr>
                    <w:t>Calidad de ejecución del trabajo: conexión, reposición en calzada y/o vereda.</w:t>
                  </w:r>
                </w:p>
                <w:p w:rsidR="0011420B" w:rsidRPr="0011420B" w:rsidRDefault="0011420B" w:rsidP="0011420B">
                  <w:pPr>
                    <w:spacing w:before="100" w:beforeAutospacing="1" w:after="100" w:afterAutospacing="1" w:line="240" w:lineRule="auto"/>
                    <w:ind w:left="1080" w:hanging="360"/>
                    <w:contextualSpacing/>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sz w:val="24"/>
                      <w:szCs w:val="24"/>
                      <w:lang w:eastAsia="es-UY"/>
                    </w:rPr>
                    <w:t>Confirmar datos ingresados a SGC como: unidades habitacionales, tarifa, segmento, datos del medidor colocado (diámetro, número, marca, lectura), que serán modificados en caso de corresponder.</w:t>
                  </w:r>
                </w:p>
                <w:p w:rsidR="0011420B" w:rsidRPr="0011420B" w:rsidRDefault="0011420B" w:rsidP="0011420B">
                  <w:pPr>
                    <w:spacing w:before="100" w:beforeAutospacing="1" w:after="100" w:afterAutospacing="1" w:line="240" w:lineRule="auto"/>
                    <w:ind w:left="1080" w:hanging="360"/>
                    <w:contextualSpacing/>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sz w:val="24"/>
                      <w:szCs w:val="24"/>
                      <w:lang w:eastAsia="es-UY"/>
                    </w:rPr>
                    <w:t xml:space="preserve">Conformidad del cliente. </w:t>
                  </w:r>
                </w:p>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highlight w:val="yellow"/>
                      <w:lang w:eastAsia="es-UY"/>
                    </w:rPr>
                  </w:pPr>
                </w:p>
                <w:p w:rsidR="0011420B" w:rsidRPr="0011420B" w:rsidRDefault="0011420B" w:rsidP="0011420B">
                  <w:pPr>
                    <w:spacing w:before="100" w:beforeAutospacing="1" w:after="100" w:afterAutospacing="1" w:line="240" w:lineRule="auto"/>
                    <w:rPr>
                      <w:rFonts w:ascii="Arial" w:eastAsia="Times New Roman" w:hAnsi="Arial" w:cs="Arial"/>
                      <w:sz w:val="24"/>
                      <w:szCs w:val="24"/>
                      <w:lang w:eastAsia="es-UY"/>
                    </w:rPr>
                  </w:pPr>
                  <w:r w:rsidRPr="0011420B">
                    <w:rPr>
                      <w:rFonts w:ascii="Arial" w:eastAsia="Times New Roman" w:hAnsi="Arial" w:cs="Arial"/>
                      <w:sz w:val="24"/>
                      <w:szCs w:val="24"/>
                      <w:lang w:eastAsia="es-UY"/>
                    </w:rPr>
                    <w:t>Se anexa formulario “Inspección Control de Calidad”.</w:t>
                  </w:r>
                </w:p>
                <w:p w:rsidR="0011420B" w:rsidRPr="0011420B" w:rsidRDefault="0011420B" w:rsidP="0011420B">
                  <w:pPr>
                    <w:spacing w:before="100" w:beforeAutospacing="1" w:after="100" w:afterAutospacing="1" w:line="240" w:lineRule="auto"/>
                    <w:rPr>
                      <w:rFonts w:ascii="Arial" w:eastAsia="Times New Roman" w:hAnsi="Arial" w:cs="Arial"/>
                      <w:sz w:val="24"/>
                      <w:szCs w:val="24"/>
                      <w:lang w:eastAsia="es-UY"/>
                    </w:rPr>
                  </w:pPr>
                  <w:r w:rsidRPr="0011420B">
                    <w:rPr>
                      <w:rFonts w:ascii="Arial" w:eastAsia="Times New Roman" w:hAnsi="Arial" w:cs="Arial"/>
                      <w:sz w:val="24"/>
                      <w:szCs w:val="24"/>
                      <w:lang w:eastAsia="es-UY"/>
                    </w:rPr>
                    <w:t xml:space="preserve"> </w:t>
                  </w:r>
                </w:p>
                <w:p w:rsidR="0011420B" w:rsidRPr="0011420B" w:rsidRDefault="0011420B" w:rsidP="0011420B">
                  <w:pPr>
                    <w:spacing w:before="100" w:beforeAutospacing="1" w:after="100" w:afterAutospacing="1" w:line="240" w:lineRule="auto"/>
                    <w:contextualSpacing/>
                    <w:rPr>
                      <w:rFonts w:ascii="Arial" w:eastAsia="Times New Roman" w:hAnsi="Arial" w:cs="Arial"/>
                      <w:b/>
                      <w:i/>
                      <w:sz w:val="24"/>
                      <w:szCs w:val="24"/>
                      <w:lang w:val="es-ES" w:eastAsia="es-UY"/>
                    </w:rPr>
                  </w:pPr>
                  <w:r w:rsidRPr="0011420B">
                    <w:rPr>
                      <w:rFonts w:ascii="Arial" w:eastAsia="Times New Roman" w:hAnsi="Arial" w:cs="Arial"/>
                      <w:i/>
                      <w:sz w:val="24"/>
                      <w:szCs w:val="24"/>
                      <w:lang w:eastAsia="es-UY"/>
                    </w:rPr>
                    <w:t>Realizada la Inspección Control de Calidad, toda la información recabada deberá ingresarse a SGC con comentarios en el expediente, y deberán actualizarse todos los datos que correspondan, asociados al nuevo servicio y que serán consultados en la carpeta del cliente.</w:t>
                  </w:r>
                </w:p>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lang w:val="es-ES"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Fin</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16</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Ampliación</w:t>
            </w:r>
            <w:proofErr w:type="gramStart"/>
            <w:r w:rsidRPr="0011420B">
              <w:rPr>
                <w:rFonts w:ascii="Arial" w:eastAsia="Times New Roman" w:hAnsi="Arial" w:cs="Arial"/>
                <w:b/>
                <w:bCs/>
                <w:color w:val="000000"/>
                <w:sz w:val="24"/>
                <w:szCs w:val="24"/>
                <w:shd w:val="clear" w:color="auto" w:fill="FFFFFF"/>
                <w:lang w:eastAsia="es-UY"/>
              </w:rPr>
              <w:t>?</w:t>
            </w:r>
            <w:proofErr w:type="gramEnd"/>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lang w:eastAsia="es-UY"/>
                    </w:rPr>
                  </w:pPr>
                  <w:r w:rsidRPr="0011420B">
                    <w:rPr>
                      <w:rFonts w:ascii="Times New Roman" w:eastAsia="Times New Roman" w:hAnsi="Times New Roman" w:cs="Times New Roman"/>
                      <w:sz w:val="24"/>
                      <w:lang w:eastAsia="es-UY"/>
                    </w:rPr>
                    <w:t xml:space="preserve">En Montevideo, de la resolución de la </w:t>
                  </w:r>
                  <w:r w:rsidRPr="0011420B">
                    <w:rPr>
                      <w:rFonts w:ascii="Times New Roman" w:eastAsia="Times New Roman" w:hAnsi="Times New Roman" w:cs="Times New Roman"/>
                      <w:i/>
                      <w:sz w:val="24"/>
                      <w:lang w:eastAsia="es-UY"/>
                    </w:rPr>
                    <w:t>ET Estudio Técnico</w:t>
                  </w:r>
                  <w:r w:rsidRPr="0011420B">
                    <w:rPr>
                      <w:rFonts w:ascii="Times New Roman" w:eastAsia="Times New Roman" w:hAnsi="Times New Roman" w:cs="Times New Roman"/>
                      <w:sz w:val="24"/>
                      <w:lang w:eastAsia="es-UY"/>
                    </w:rPr>
                    <w:t xml:space="preserve"> pueden derivar dos situaciones:</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u w:val="single"/>
                      <w:lang w:eastAsia="es-UY"/>
                    </w:rPr>
                  </w:pPr>
                  <w:r w:rsidRPr="0011420B">
                    <w:rPr>
                      <w:rFonts w:ascii="Times New Roman" w:eastAsia="Times New Roman" w:hAnsi="Times New Roman" w:cs="Times New Roman"/>
                      <w:sz w:val="24"/>
                      <w:u w:val="single"/>
                      <w:lang w:eastAsia="es-UY"/>
                    </w:rPr>
                    <w:t xml:space="preserve">Requiere ampliación ≤ a 100 m:         </w:t>
                  </w:r>
                </w:p>
                <w:p w:rsidR="0011420B" w:rsidRPr="0011420B" w:rsidRDefault="0011420B" w:rsidP="0011420B">
                  <w:pPr>
                    <w:spacing w:before="100" w:beforeAutospacing="1" w:after="100" w:afterAutospacing="1" w:line="240" w:lineRule="auto"/>
                    <w:ind w:left="720" w:hanging="360"/>
                    <w:rPr>
                      <w:rFonts w:ascii="Arial" w:eastAsia="Times New Roman" w:hAnsi="Arial" w:cs="Arial"/>
                      <w:lang w:eastAsia="es-UY"/>
                    </w:rPr>
                  </w:pPr>
                  <w:r w:rsidRPr="0011420B">
                    <w:rPr>
                      <w:rFonts w:ascii="Symbol" w:eastAsia="Symbol" w:hAnsi="Symbol" w:cs="Symbol"/>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lang w:eastAsia="es-UY"/>
                    </w:rPr>
                    <w:t xml:space="preserve">Generar nueva OT </w:t>
                  </w:r>
                  <w:r w:rsidRPr="0011420B">
                    <w:rPr>
                      <w:rFonts w:ascii="Arial" w:eastAsia="Times New Roman" w:hAnsi="Arial" w:cs="Arial"/>
                      <w:i/>
                      <w:lang w:eastAsia="es-UY"/>
                    </w:rPr>
                    <w:t>IN Inspección Independización</w:t>
                  </w:r>
                  <w:r w:rsidRPr="0011420B">
                    <w:rPr>
                      <w:rFonts w:ascii="Arial" w:eastAsia="Times New Roman" w:hAnsi="Arial" w:cs="Arial"/>
                      <w:lang w:eastAsia="es-UY"/>
                    </w:rPr>
                    <w:t xml:space="preserve">, continuando con la gestión. </w:t>
                  </w:r>
                </w:p>
                <w:p w:rsidR="0011420B" w:rsidRPr="0011420B" w:rsidRDefault="0011420B" w:rsidP="0011420B">
                  <w:pPr>
                    <w:spacing w:before="100" w:beforeAutospacing="1" w:after="100" w:afterAutospacing="1" w:line="240" w:lineRule="auto"/>
                    <w:ind w:left="720" w:hanging="360"/>
                    <w:rPr>
                      <w:rFonts w:ascii="Arial" w:eastAsia="Times New Roman" w:hAnsi="Arial" w:cs="Arial"/>
                      <w:lang w:eastAsia="es-UY"/>
                    </w:rPr>
                  </w:pPr>
                  <w:r w:rsidRPr="0011420B">
                    <w:rPr>
                      <w:rFonts w:ascii="Symbol" w:eastAsia="Symbol" w:hAnsi="Symbol" w:cs="Symbol"/>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lang w:eastAsia="es-UY"/>
                    </w:rPr>
                    <w:t>Generar Comunicación de Salida “</w:t>
                  </w:r>
                  <w:r w:rsidRPr="0011420B">
                    <w:rPr>
                      <w:rFonts w:ascii="Arial" w:eastAsia="Times New Roman" w:hAnsi="Arial" w:cs="Arial"/>
                      <w:i/>
                      <w:lang w:eastAsia="es-UY"/>
                    </w:rPr>
                    <w:t>Extensión de plazos de ejecución</w:t>
                  </w:r>
                  <w:r w:rsidRPr="0011420B">
                    <w:rPr>
                      <w:rFonts w:ascii="Arial" w:eastAsia="Times New Roman" w:hAnsi="Arial" w:cs="Arial"/>
                      <w:lang w:eastAsia="es-UY"/>
                    </w:rPr>
                    <w:t xml:space="preserve">”, </w:t>
                  </w:r>
                  <w:r w:rsidRPr="0011420B">
                    <w:rPr>
                      <w:rFonts w:ascii="Arial" w:eastAsia="Times New Roman" w:hAnsi="Arial" w:cs="Arial"/>
                      <w:lang w:eastAsia="es-UY"/>
                    </w:rPr>
                    <w:lastRenderedPageBreak/>
                    <w:t xml:space="preserve">para informar al cliente de las demoras del caso. El responsable de tratar esta comunicación es Back Office en Montevideo y UGD, Área Comercial en el Interior. </w:t>
                  </w:r>
                </w:p>
                <w:p w:rsidR="0011420B" w:rsidRPr="0011420B" w:rsidRDefault="0011420B" w:rsidP="0011420B">
                  <w:pPr>
                    <w:spacing w:before="100" w:beforeAutospacing="1" w:after="100" w:afterAutospacing="1" w:line="240" w:lineRule="auto"/>
                    <w:ind w:left="360"/>
                    <w:rPr>
                      <w:rFonts w:ascii="Times New Roman" w:eastAsia="Times New Roman" w:hAnsi="Times New Roman" w:cs="Times New Roman"/>
                      <w:sz w:val="24"/>
                      <w:lang w:eastAsia="es-UY"/>
                    </w:rPr>
                  </w:pPr>
                  <w:r w:rsidRPr="0011420B">
                    <w:rPr>
                      <w:rFonts w:ascii="Times New Roman" w:eastAsia="Times New Roman" w:hAnsi="Times New Roman" w:cs="Times New Roman"/>
                      <w:sz w:val="24"/>
                      <w:lang w:eastAsia="es-UY"/>
                    </w:rPr>
                    <w:t xml:space="preserve">Se procede a gestionar la nueva solución a adoptar para construcción de la conexión. </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u w:val="single"/>
                      <w:lang w:eastAsia="es-UY"/>
                    </w:rPr>
                  </w:pPr>
                  <w:r w:rsidRPr="0011420B">
                    <w:rPr>
                      <w:rFonts w:ascii="Times New Roman" w:eastAsia="Times New Roman" w:hAnsi="Times New Roman" w:cs="Times New Roman"/>
                      <w:sz w:val="24"/>
                      <w:u w:val="single"/>
                      <w:lang w:eastAsia="es-UY"/>
                    </w:rPr>
                    <w:t>Requiere ampliación &gt; a 100 m:</w:t>
                  </w:r>
                </w:p>
                <w:p w:rsidR="0011420B" w:rsidRPr="0011420B" w:rsidRDefault="0011420B" w:rsidP="0011420B">
                  <w:pPr>
                    <w:spacing w:before="100" w:beforeAutospacing="1" w:after="100" w:afterAutospacing="1" w:line="240" w:lineRule="auto"/>
                    <w:ind w:left="720" w:hanging="360"/>
                    <w:rPr>
                      <w:rFonts w:ascii="Arial" w:eastAsia="Times New Roman" w:hAnsi="Arial" w:cs="Arial"/>
                      <w:lang w:eastAsia="es-UY"/>
                    </w:rPr>
                  </w:pPr>
                  <w:r w:rsidRPr="0011420B">
                    <w:rPr>
                      <w:rFonts w:ascii="Symbol" w:eastAsia="Symbol" w:hAnsi="Symbol" w:cs="Symbol"/>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lang w:eastAsia="es-UY"/>
                    </w:rPr>
                    <w:t>Actualizar el estado de expediente en SGC a “</w:t>
                  </w:r>
                  <w:r w:rsidRPr="0011420B">
                    <w:rPr>
                      <w:rFonts w:ascii="Arial" w:eastAsia="Times New Roman" w:hAnsi="Arial" w:cs="Arial"/>
                      <w:i/>
                      <w:lang w:eastAsia="es-UY"/>
                    </w:rPr>
                    <w:t>Baja</w:t>
                  </w:r>
                  <w:r w:rsidRPr="0011420B">
                    <w:rPr>
                      <w:rFonts w:ascii="Arial" w:eastAsia="Times New Roman" w:hAnsi="Arial" w:cs="Arial"/>
                      <w:lang w:eastAsia="es-UY"/>
                    </w:rPr>
                    <w:t xml:space="preserve">”. </w:t>
                  </w:r>
                </w:p>
                <w:p w:rsidR="0011420B" w:rsidRPr="0011420B" w:rsidRDefault="0011420B" w:rsidP="0011420B">
                  <w:pPr>
                    <w:spacing w:before="100" w:beforeAutospacing="1" w:after="100" w:afterAutospacing="1" w:line="240" w:lineRule="auto"/>
                    <w:ind w:left="720" w:hanging="360"/>
                    <w:rPr>
                      <w:rFonts w:ascii="Arial" w:eastAsia="Times New Roman" w:hAnsi="Arial" w:cs="Arial"/>
                      <w:lang w:eastAsia="es-UY"/>
                    </w:rPr>
                  </w:pPr>
                  <w:r w:rsidRPr="0011420B">
                    <w:rPr>
                      <w:rFonts w:ascii="Symbol" w:eastAsia="Symbol" w:hAnsi="Symbol" w:cs="Symbol"/>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lang w:eastAsia="es-UY"/>
                    </w:rPr>
                    <w:t>Generar comunicación de salida “</w:t>
                  </w:r>
                  <w:r w:rsidRPr="0011420B">
                    <w:rPr>
                      <w:rFonts w:ascii="Arial" w:eastAsia="Times New Roman" w:hAnsi="Arial" w:cs="Arial"/>
                      <w:i/>
                      <w:lang w:eastAsia="es-UY"/>
                    </w:rPr>
                    <w:t>Conexión no viable/Requiere Ampliación</w:t>
                  </w:r>
                  <w:r w:rsidRPr="0011420B">
                    <w:rPr>
                      <w:rFonts w:ascii="Arial" w:eastAsia="Times New Roman" w:hAnsi="Arial" w:cs="Arial"/>
                      <w:lang w:eastAsia="es-UY"/>
                    </w:rPr>
                    <w:t>”, informando en la misma, que no es viable la conexión y el cliente deberá iniciar trámite de Ampliación. El responsable de la comunicación es Back Office en Montevideo y UGD, Área Comercial en el Interior.</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&lt;100 metros - 4</w:t>
            </w:r>
            <w:r w:rsidRPr="0011420B">
              <w:rPr>
                <w:rFonts w:ascii="Arial" w:eastAsia="Times New Roman" w:hAnsi="Arial" w:cs="Arial"/>
                <w:color w:val="000000"/>
                <w:sz w:val="24"/>
                <w:szCs w:val="24"/>
                <w:shd w:val="clear" w:color="auto" w:fill="FFFFFF"/>
                <w:lang w:eastAsia="es-UY"/>
              </w:rPr>
              <w:br/>
              <w:t> </w:t>
            </w:r>
            <w:r w:rsidRPr="0011420B">
              <w:rPr>
                <w:rFonts w:ascii="Arial" w:eastAsia="Times New Roman" w:hAnsi="Arial" w:cs="Arial"/>
                <w:color w:val="000000"/>
                <w:sz w:val="24"/>
                <w:szCs w:val="24"/>
                <w:shd w:val="clear" w:color="auto" w:fill="FFFFFF"/>
                <w:lang w:eastAsia="es-UY"/>
              </w:rPr>
              <w:br/>
              <w:t>&gt; 100 metros - 17</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17</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Baja solicitud y generar Comunicación de Salida</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 xml:space="preserve">No es viable conexión a Ramal: </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 xml:space="preserve">actualizar el estado de expediente en SGC a “Baja”. </w:t>
                  </w:r>
                </w:p>
                <w:p w:rsidR="0011420B" w:rsidRPr="0011420B" w:rsidRDefault="0011420B" w:rsidP="0011420B">
                  <w:pPr>
                    <w:spacing w:before="100" w:beforeAutospacing="1" w:after="100" w:afterAutospacing="1" w:line="240" w:lineRule="auto"/>
                    <w:ind w:hanging="360"/>
                    <w:rPr>
                      <w:rFonts w:ascii="Arial" w:eastAsia="Times New Roman" w:hAnsi="Arial" w:cs="Arial"/>
                      <w:sz w:val="24"/>
                      <w:szCs w:val="24"/>
                      <w:lang w:eastAsia="es-UY"/>
                    </w:rPr>
                  </w:pPr>
                  <w:r w:rsidRPr="0011420B">
                    <w:rPr>
                      <w:rFonts w:ascii="Arial" w:eastAsia="Arial" w:hAnsi="Arial" w:cs="Arial"/>
                      <w:sz w:val="24"/>
                      <w:szCs w:val="24"/>
                      <w:lang w:eastAsia="es-UY"/>
                    </w:rPr>
                    <w:t>-</w:t>
                  </w:r>
                  <w:r w:rsidRPr="0011420B">
                    <w:rPr>
                      <w:rFonts w:ascii="Times New Roman" w:eastAsia="Arial" w:hAnsi="Times New Roman" w:cs="Times New Roman"/>
                      <w:sz w:val="14"/>
                      <w:szCs w:val="14"/>
                      <w:lang w:eastAsia="es-UY"/>
                    </w:rPr>
                    <w:t xml:space="preserve">       </w:t>
                  </w:r>
                  <w:r w:rsidRPr="0011420B">
                    <w:rPr>
                      <w:rFonts w:ascii="Arial" w:eastAsia="Times New Roman" w:hAnsi="Arial" w:cs="Arial"/>
                      <w:sz w:val="24"/>
                      <w:szCs w:val="24"/>
                      <w:lang w:eastAsia="es-UY"/>
                    </w:rPr>
                    <w:t>Generar comunicación de salida “</w:t>
                  </w:r>
                  <w:r w:rsidRPr="0011420B">
                    <w:rPr>
                      <w:rFonts w:ascii="Arial" w:eastAsia="Times New Roman" w:hAnsi="Arial" w:cs="Arial"/>
                      <w:i/>
                      <w:sz w:val="24"/>
                      <w:szCs w:val="24"/>
                      <w:lang w:eastAsia="es-UY"/>
                    </w:rPr>
                    <w:t>Conexión no viable/Requiere Ampliación</w:t>
                  </w:r>
                  <w:r w:rsidRPr="0011420B">
                    <w:rPr>
                      <w:rFonts w:ascii="Arial" w:eastAsia="Times New Roman" w:hAnsi="Arial" w:cs="Arial"/>
                      <w:sz w:val="24"/>
                      <w:szCs w:val="24"/>
                      <w:lang w:eastAsia="es-UY"/>
                    </w:rPr>
                    <w:t xml:space="preserve">”, informando en la misma, que no es viable la conexión y el cliente deberá iniciar trámite de Ampliación. </w:t>
                  </w:r>
                </w:p>
                <w:p w:rsidR="0011420B" w:rsidRPr="0011420B" w:rsidRDefault="0011420B" w:rsidP="0011420B">
                  <w:pPr>
                    <w:spacing w:before="100" w:beforeAutospacing="1" w:after="100" w:afterAutospacing="1" w:line="240" w:lineRule="auto"/>
                    <w:rPr>
                      <w:rFonts w:ascii="Arial" w:eastAsia="Times New Roman" w:hAnsi="Arial" w:cs="Arial"/>
                      <w:sz w:val="24"/>
                      <w:szCs w:val="24"/>
                      <w:lang w:eastAsia="es-UY"/>
                    </w:rPr>
                  </w:pPr>
                </w:p>
                <w:p w:rsidR="0011420B" w:rsidRPr="0011420B" w:rsidRDefault="0011420B" w:rsidP="0011420B">
                  <w:pPr>
                    <w:spacing w:before="100" w:beforeAutospacing="1" w:after="100" w:afterAutospacing="1" w:line="240" w:lineRule="auto"/>
                    <w:contextualSpacing/>
                    <w:rPr>
                      <w:rFonts w:ascii="Arial" w:eastAsia="Times New Roman" w:hAnsi="Arial" w:cs="Arial"/>
                      <w:sz w:val="24"/>
                      <w:szCs w:val="24"/>
                      <w:lang w:eastAsia="es-UY"/>
                    </w:rPr>
                  </w:pPr>
                  <w:r w:rsidRPr="0011420B">
                    <w:rPr>
                      <w:rFonts w:ascii="Arial" w:eastAsia="Times New Roman" w:hAnsi="Arial" w:cs="Arial"/>
                      <w:sz w:val="24"/>
                      <w:szCs w:val="24"/>
                      <w:lang w:eastAsia="es-UY"/>
                    </w:rPr>
                    <w:t>El responsable de la comunicación es Back Office en Montevideo y UGD, Área Comercial en el Interior.</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 </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18</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Comunicar al Cliente</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Arial"/>
                      <w:sz w:val="24"/>
                      <w:szCs w:val="24"/>
                      <w:lang w:eastAsia="es-UY"/>
                    </w:rPr>
                  </w:pPr>
                  <w:r w:rsidRPr="0011420B">
                    <w:rPr>
                      <w:rFonts w:ascii="Times New Roman" w:eastAsia="Times New Roman" w:hAnsi="Times New Roman" w:cs="Arial"/>
                      <w:sz w:val="24"/>
                      <w:szCs w:val="24"/>
                      <w:lang w:eastAsia="es-UY"/>
                    </w:rPr>
                    <w:lastRenderedPageBreak/>
                    <w:t>Tratar la Comunicación de Salida “</w:t>
                  </w:r>
                  <w:r w:rsidRPr="0011420B">
                    <w:rPr>
                      <w:rFonts w:ascii="Times New Roman" w:eastAsia="Times New Roman" w:hAnsi="Times New Roman" w:cs="Arial"/>
                      <w:i/>
                      <w:sz w:val="24"/>
                      <w:szCs w:val="24"/>
                      <w:lang w:eastAsia="es-UY"/>
                    </w:rPr>
                    <w:t>Conexión no viable/Requiere Ampliación</w:t>
                  </w:r>
                  <w:r w:rsidRPr="0011420B">
                    <w:rPr>
                      <w:rFonts w:ascii="Times New Roman" w:eastAsia="Times New Roman" w:hAnsi="Times New Roman" w:cs="Arial"/>
                      <w:sz w:val="24"/>
                      <w:szCs w:val="24"/>
                      <w:lang w:eastAsia="es-UY"/>
                    </w:rPr>
                    <w:t>” e informar al cliente:</w:t>
                  </w:r>
                </w:p>
                <w:p w:rsidR="0011420B" w:rsidRPr="0011420B" w:rsidRDefault="0011420B" w:rsidP="0011420B">
                  <w:pPr>
                    <w:spacing w:after="200" w:line="276" w:lineRule="auto"/>
                    <w:ind w:left="720" w:hanging="360"/>
                    <w:contextualSpacing/>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sz w:val="24"/>
                      <w:szCs w:val="24"/>
                      <w:lang w:eastAsia="es-UY"/>
                    </w:rPr>
                    <w:t xml:space="preserve">no es viable la conexión y deberá iniciar trámite de Ampliación de Red. </w:t>
                  </w:r>
                </w:p>
                <w:p w:rsidR="0011420B" w:rsidRPr="0011420B" w:rsidRDefault="0011420B" w:rsidP="0011420B">
                  <w:pPr>
                    <w:spacing w:after="200" w:line="276" w:lineRule="auto"/>
                    <w:ind w:left="720" w:hanging="360"/>
                    <w:contextualSpacing/>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Arial"/>
                      <w:sz w:val="24"/>
                      <w:szCs w:val="24"/>
                      <w:lang w:eastAsia="es-UY"/>
                    </w:rPr>
                    <w:t>metraje estimado a ampliar</w:t>
                  </w:r>
                </w:p>
                <w:p w:rsidR="0011420B" w:rsidRPr="0011420B" w:rsidRDefault="0011420B" w:rsidP="0011420B">
                  <w:pPr>
                    <w:spacing w:after="200" w:line="276" w:lineRule="auto"/>
                    <w:ind w:left="720" w:hanging="360"/>
                    <w:contextualSpacing/>
                    <w:rPr>
                      <w:rFonts w:ascii="Arial" w:eastAsia="Times New Roman" w:hAnsi="Arial" w:cs="Arial"/>
                      <w:sz w:val="24"/>
                      <w:szCs w:val="24"/>
                    </w:rPr>
                  </w:pPr>
                  <w:r w:rsidRPr="0011420B">
                    <w:rPr>
                      <w:rFonts w:ascii="Symbol" w:eastAsia="Symbol" w:hAnsi="Symbol" w:cs="Symbol"/>
                      <w:sz w:val="24"/>
                      <w:szCs w:val="24"/>
                    </w:rPr>
                    <w:t></w:t>
                  </w:r>
                  <w:r w:rsidRPr="0011420B">
                    <w:rPr>
                      <w:rFonts w:ascii="Times New Roman" w:eastAsia="Symbol" w:hAnsi="Times New Roman" w:cs="Times New Roman"/>
                      <w:sz w:val="14"/>
                      <w:szCs w:val="14"/>
                    </w:rPr>
                    <w:t xml:space="preserve">         </w:t>
                  </w:r>
                  <w:r w:rsidRPr="0011420B">
                    <w:rPr>
                      <w:rFonts w:ascii="Arial" w:eastAsia="Times New Roman" w:hAnsi="Arial" w:cs="Arial"/>
                      <w:sz w:val="24"/>
                      <w:szCs w:val="24"/>
                      <w:lang w:eastAsia="es-UY"/>
                    </w:rPr>
                    <w:t>presupuesto estimativo, de acuerdo al Reglamento de Ampliación</w:t>
                  </w:r>
                </w:p>
                <w:p w:rsidR="0011420B" w:rsidRPr="0011420B" w:rsidRDefault="0011420B" w:rsidP="0011420B">
                  <w:pPr>
                    <w:spacing w:before="100" w:beforeAutospacing="1" w:after="100" w:afterAutospacing="1" w:line="240" w:lineRule="auto"/>
                    <w:ind w:left="360"/>
                    <w:contextualSpacing/>
                    <w:rPr>
                      <w:rFonts w:ascii="Arial" w:eastAsia="Times New Roman" w:hAnsi="Arial" w:cs="Arial"/>
                      <w:sz w:val="24"/>
                      <w:szCs w:val="24"/>
                      <w:u w:val="single"/>
                      <w:lang w:eastAsia="es-UY"/>
                    </w:rPr>
                  </w:pP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Arial"/>
                      <w:sz w:val="24"/>
                      <w:szCs w:val="24"/>
                      <w:lang w:eastAsia="es-UY"/>
                    </w:rPr>
                    <w:t>El responsable de la comunicación al cliente es “Back Office” en Montevideo y UGD y Área Comercial en el Interior.</w:t>
                  </w: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lastRenderedPageBreak/>
              <w:t>Fin</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19</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Zonas/Jefatura Técnica</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Viable</w:t>
            </w:r>
            <w:proofErr w:type="gramStart"/>
            <w:r w:rsidRPr="0011420B">
              <w:rPr>
                <w:rFonts w:ascii="Arial" w:eastAsia="Times New Roman" w:hAnsi="Arial" w:cs="Arial"/>
                <w:b/>
                <w:bCs/>
                <w:color w:val="000000"/>
                <w:sz w:val="24"/>
                <w:szCs w:val="24"/>
                <w:shd w:val="clear" w:color="auto" w:fill="FFFFFF"/>
                <w:lang w:eastAsia="es-UY"/>
              </w:rPr>
              <w:t>?</w:t>
            </w:r>
            <w:proofErr w:type="gramEnd"/>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r w:rsidR="0011420B" w:rsidRPr="0011420B">
              <w:trPr>
                <w:tblCellSpacing w:w="0" w:type="dxa"/>
              </w:trPr>
              <w:tc>
                <w:tcPr>
                  <w:tcW w:w="0" w:type="auto"/>
                  <w:shd w:val="clear" w:color="auto" w:fill="auto"/>
                  <w:vAlign w:val="center"/>
                </w:tcPr>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Times New Roman"/>
                      <w:sz w:val="24"/>
                      <w:szCs w:val="24"/>
                      <w:lang w:eastAsia="es-UY"/>
                    </w:rPr>
                    <w:t xml:space="preserve">Una vez gestionada la orden de trabajo </w:t>
                  </w:r>
                  <w:r w:rsidRPr="0011420B">
                    <w:rPr>
                      <w:rFonts w:ascii="Times New Roman" w:eastAsia="Times New Roman" w:hAnsi="Times New Roman" w:cs="Times New Roman"/>
                      <w:i/>
                      <w:sz w:val="24"/>
                      <w:szCs w:val="24"/>
                      <w:lang w:eastAsia="es-UY"/>
                    </w:rPr>
                    <w:t>ET Estudio Técnico,</w:t>
                  </w:r>
                  <w:r w:rsidRPr="0011420B">
                    <w:rPr>
                      <w:rFonts w:ascii="Times New Roman" w:eastAsia="Times New Roman" w:hAnsi="Times New Roman" w:cs="Times New Roman"/>
                      <w:sz w:val="24"/>
                      <w:szCs w:val="24"/>
                      <w:lang w:eastAsia="es-UY"/>
                    </w:rPr>
                    <w:t xml:space="preserve"> el Área responsable, deberá comunicar por los medios existentes, a Servicios Nuevos en Montevideo o Áreas Operativas en el Interior, cómo proceder en este caso. Deberá dejar comentario en el expediente, de la resolución de la orden de trabajo y la comunicación con otras Áreas.</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p w:rsidR="0011420B" w:rsidRPr="0011420B" w:rsidRDefault="0011420B" w:rsidP="0011420B">
                  <w:pPr>
                    <w:spacing w:before="100" w:beforeAutospacing="1" w:after="100" w:afterAutospacing="1" w:line="240" w:lineRule="auto"/>
                    <w:ind w:left="360" w:hanging="360"/>
                    <w:contextualSpacing/>
                    <w:rPr>
                      <w:rFonts w:ascii="Arial" w:eastAsia="Times New Roman" w:hAnsi="Arial" w:cs="Times New Roman"/>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Times New Roman"/>
                      <w:sz w:val="24"/>
                      <w:szCs w:val="24"/>
                      <w:u w:val="single"/>
                      <w:lang w:eastAsia="es-UY"/>
                    </w:rPr>
                    <w:t>Es viable conexión a Ramal:</w:t>
                  </w:r>
                  <w:r w:rsidRPr="0011420B">
                    <w:rPr>
                      <w:rFonts w:ascii="Arial" w:eastAsia="Times New Roman" w:hAnsi="Arial" w:cs="Times New Roman"/>
                      <w:sz w:val="24"/>
                      <w:szCs w:val="24"/>
                      <w:lang w:eastAsia="es-UY"/>
                    </w:rPr>
                    <w:t xml:space="preserve"> Generar nueva </w:t>
                  </w:r>
                  <w:r w:rsidRPr="0011420B">
                    <w:rPr>
                      <w:rFonts w:ascii="Arial" w:eastAsia="Times New Roman" w:hAnsi="Arial" w:cs="Times New Roman"/>
                      <w:i/>
                      <w:sz w:val="24"/>
                      <w:szCs w:val="24"/>
                      <w:lang w:eastAsia="es-UY"/>
                    </w:rPr>
                    <w:t>OT IN Inspección Independización</w:t>
                  </w:r>
                  <w:r w:rsidRPr="0011420B">
                    <w:rPr>
                      <w:rFonts w:ascii="Arial" w:eastAsia="Times New Roman" w:hAnsi="Arial" w:cs="Times New Roman"/>
                      <w:sz w:val="24"/>
                      <w:szCs w:val="24"/>
                      <w:lang w:eastAsia="es-UY"/>
                    </w:rPr>
                    <w:t>, continuando con la gestión.</w:t>
                  </w:r>
                </w:p>
                <w:p w:rsidR="0011420B" w:rsidRPr="0011420B" w:rsidRDefault="0011420B" w:rsidP="0011420B">
                  <w:pPr>
                    <w:spacing w:before="100" w:beforeAutospacing="1" w:after="100" w:afterAutospacing="1" w:line="240" w:lineRule="auto"/>
                    <w:ind w:left="360"/>
                    <w:contextualSpacing/>
                    <w:rPr>
                      <w:rFonts w:ascii="Arial" w:eastAsia="Times New Roman" w:hAnsi="Arial" w:cs="Times New Roman"/>
                      <w:sz w:val="24"/>
                      <w:szCs w:val="24"/>
                      <w:lang w:eastAsia="es-UY"/>
                    </w:rPr>
                  </w:pPr>
                </w:p>
                <w:p w:rsidR="0011420B" w:rsidRPr="0011420B" w:rsidRDefault="0011420B" w:rsidP="0011420B">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11420B">
                    <w:rPr>
                      <w:rFonts w:ascii="Symbol" w:eastAsia="Symbol" w:hAnsi="Symbol" w:cs="Symbol"/>
                      <w:sz w:val="24"/>
                      <w:szCs w:val="24"/>
                      <w:lang w:eastAsia="es-UY"/>
                    </w:rPr>
                    <w:t></w:t>
                  </w:r>
                  <w:r w:rsidRPr="0011420B">
                    <w:rPr>
                      <w:rFonts w:ascii="Times New Roman" w:eastAsia="Symbol" w:hAnsi="Times New Roman" w:cs="Times New Roman"/>
                      <w:sz w:val="14"/>
                      <w:szCs w:val="14"/>
                      <w:lang w:eastAsia="es-UY"/>
                    </w:rPr>
                    <w:t xml:space="preserve">         </w:t>
                  </w:r>
                  <w:r w:rsidRPr="0011420B">
                    <w:rPr>
                      <w:rFonts w:ascii="Arial" w:eastAsia="Times New Roman" w:hAnsi="Arial" w:cs="Times New Roman"/>
                      <w:sz w:val="24"/>
                      <w:szCs w:val="24"/>
                      <w:u w:val="single"/>
                      <w:lang w:eastAsia="es-UY"/>
                    </w:rPr>
                    <w:t>No es Viable conexión a Ramal:</w:t>
                  </w:r>
                  <w:r w:rsidRPr="0011420B">
                    <w:rPr>
                      <w:rFonts w:ascii="Arial" w:eastAsia="Times New Roman" w:hAnsi="Arial" w:cs="Times New Roman"/>
                      <w:sz w:val="24"/>
                      <w:szCs w:val="24"/>
                      <w:lang w:eastAsia="es-UY"/>
                    </w:rPr>
                    <w:t xml:space="preserve"> actualizar el estado de expediente en SGC a “Baja”. </w:t>
                  </w:r>
                  <w:r w:rsidRPr="0011420B">
                    <w:rPr>
                      <w:rFonts w:ascii="Arial" w:eastAsia="Times New Roman" w:hAnsi="Arial" w:cs="Arial"/>
                      <w:sz w:val="24"/>
                      <w:szCs w:val="24"/>
                      <w:lang w:eastAsia="es-UY"/>
                    </w:rPr>
                    <w:t xml:space="preserve">Generar Comunicación de Salida “Conexión no viable/Requiere Ampliación”, informando en la misma, que no es viable la conexión y el cliente deberá iniciar trámite de Ampliación de Red. </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r w:rsidRPr="0011420B">
                    <w:rPr>
                      <w:rFonts w:ascii="Times New Roman" w:eastAsia="Times New Roman" w:hAnsi="Times New Roman" w:cs="Arial"/>
                      <w:sz w:val="24"/>
                      <w:szCs w:val="24"/>
                      <w:lang w:eastAsia="es-UY"/>
                    </w:rPr>
                    <w:t>El responsable de la comunicación es Back Office en Montevideo y UGD, Área Comercial en el Interior.</w:t>
                  </w:r>
                </w:p>
                <w:p w:rsidR="0011420B" w:rsidRPr="0011420B" w:rsidRDefault="0011420B" w:rsidP="0011420B">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Si - 4</w:t>
            </w:r>
            <w:r w:rsidRPr="0011420B">
              <w:rPr>
                <w:rFonts w:ascii="Arial" w:eastAsia="Times New Roman" w:hAnsi="Arial" w:cs="Arial"/>
                <w:color w:val="000000"/>
                <w:sz w:val="24"/>
                <w:szCs w:val="24"/>
                <w:shd w:val="clear" w:color="auto" w:fill="FFFFFF"/>
                <w:lang w:eastAsia="es-UY"/>
              </w:rPr>
              <w:br/>
              <w:t> </w:t>
            </w:r>
            <w:r w:rsidRPr="0011420B">
              <w:rPr>
                <w:rFonts w:ascii="Arial" w:eastAsia="Times New Roman" w:hAnsi="Arial" w:cs="Arial"/>
                <w:color w:val="000000"/>
                <w:sz w:val="24"/>
                <w:szCs w:val="24"/>
                <w:shd w:val="clear" w:color="auto" w:fill="FFFFFF"/>
                <w:lang w:eastAsia="es-UY"/>
              </w:rPr>
              <w:br/>
              <w:t>NO - 17</w:t>
            </w:r>
          </w:p>
        </w:tc>
      </w:tr>
      <w:tr w:rsidR="0011420B" w:rsidRPr="0011420B" w:rsidTr="001142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Fin</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 </w:t>
            </w: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b/>
                <w:bCs/>
                <w:color w:val="000000"/>
                <w:sz w:val="24"/>
                <w:szCs w:val="24"/>
                <w:shd w:val="clear" w:color="auto" w:fill="FFFFFF"/>
                <w:lang w:eastAsia="es-UY"/>
              </w:rPr>
              <w:t>Fin</w:t>
            </w:r>
            <w:r w:rsidRPr="0011420B">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443"/>
            </w:tblGrid>
            <w:tr w:rsidR="0011420B" w:rsidRPr="0011420B">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338"/>
                  </w:tblGrid>
                  <w:tr w:rsidR="0011420B" w:rsidRPr="0011420B">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r>
          </w:tbl>
          <w:p w:rsidR="0011420B" w:rsidRPr="0011420B" w:rsidRDefault="0011420B" w:rsidP="0011420B">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11420B" w:rsidRPr="0011420B" w:rsidRDefault="0011420B" w:rsidP="0011420B">
            <w:pPr>
              <w:spacing w:after="0" w:line="240" w:lineRule="auto"/>
              <w:rPr>
                <w:rFonts w:ascii="Times New Roman" w:eastAsia="Times New Roman" w:hAnsi="Times New Roman" w:cs="Times New Roman"/>
                <w:sz w:val="24"/>
                <w:szCs w:val="24"/>
                <w:lang w:eastAsia="es-UY"/>
              </w:rPr>
            </w:pPr>
            <w:r w:rsidRPr="0011420B">
              <w:rPr>
                <w:rFonts w:ascii="Arial" w:eastAsia="Times New Roman" w:hAnsi="Arial" w:cs="Arial"/>
                <w:color w:val="000000"/>
                <w:sz w:val="24"/>
                <w:szCs w:val="24"/>
                <w:shd w:val="clear" w:color="auto" w:fill="FFFFFF"/>
                <w:lang w:eastAsia="es-UY"/>
              </w:rPr>
              <w:t> </w:t>
            </w:r>
          </w:p>
        </w:tc>
      </w:tr>
    </w:tbl>
    <w:p w:rsidR="008053D7" w:rsidRDefault="008053D7">
      <w:bookmarkStart w:id="0" w:name="_GoBack"/>
      <w:bookmarkEnd w:id="0"/>
    </w:p>
    <w:sectPr w:rsidR="008053D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20B"/>
    <w:rsid w:val="0011420B"/>
    <w:rsid w:val="008053D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018CB3-7B98-4303-80EA-BD735D59B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6848537">
      <w:bodyDiv w:val="1"/>
      <w:marLeft w:val="0"/>
      <w:marRight w:val="0"/>
      <w:marTop w:val="0"/>
      <w:marBottom w:val="0"/>
      <w:divBdr>
        <w:top w:val="none" w:sz="0" w:space="0" w:color="auto"/>
        <w:left w:val="none" w:sz="0" w:space="0" w:color="auto"/>
        <w:bottom w:val="none" w:sz="0" w:space="0" w:color="auto"/>
        <w:right w:val="none" w:sz="0" w:space="0" w:color="auto"/>
      </w:divBdr>
      <w:divsChild>
        <w:div w:id="1442262426">
          <w:marLeft w:val="0"/>
          <w:marRight w:val="0"/>
          <w:marTop w:val="0"/>
          <w:marBottom w:val="0"/>
          <w:divBdr>
            <w:top w:val="none" w:sz="0" w:space="0" w:color="auto"/>
            <w:left w:val="none" w:sz="0" w:space="0" w:color="auto"/>
            <w:bottom w:val="none" w:sz="0" w:space="0" w:color="auto"/>
            <w:right w:val="none" w:sz="0" w:space="0" w:color="auto"/>
          </w:divBdr>
        </w:div>
        <w:div w:id="441071239">
          <w:marLeft w:val="0"/>
          <w:marRight w:val="0"/>
          <w:marTop w:val="0"/>
          <w:marBottom w:val="0"/>
          <w:divBdr>
            <w:top w:val="none" w:sz="0" w:space="0" w:color="auto"/>
            <w:left w:val="none" w:sz="0" w:space="0" w:color="auto"/>
            <w:bottom w:val="none" w:sz="0" w:space="0" w:color="auto"/>
            <w:right w:val="none" w:sz="0" w:space="0" w:color="auto"/>
          </w:divBdr>
        </w:div>
        <w:div w:id="1477647107">
          <w:marLeft w:val="0"/>
          <w:marRight w:val="0"/>
          <w:marTop w:val="0"/>
          <w:marBottom w:val="0"/>
          <w:divBdr>
            <w:top w:val="none" w:sz="0" w:space="0" w:color="auto"/>
            <w:left w:val="none" w:sz="0" w:space="0" w:color="auto"/>
            <w:bottom w:val="none" w:sz="0" w:space="0" w:color="auto"/>
            <w:right w:val="none" w:sz="0" w:space="0" w:color="auto"/>
          </w:divBdr>
        </w:div>
        <w:div w:id="480462649">
          <w:marLeft w:val="0"/>
          <w:marRight w:val="0"/>
          <w:marTop w:val="0"/>
          <w:marBottom w:val="0"/>
          <w:divBdr>
            <w:top w:val="none" w:sz="0" w:space="0" w:color="auto"/>
            <w:left w:val="none" w:sz="0" w:space="0" w:color="auto"/>
            <w:bottom w:val="none" w:sz="0" w:space="0" w:color="auto"/>
            <w:right w:val="none" w:sz="0" w:space="0" w:color="auto"/>
          </w:divBdr>
        </w:div>
        <w:div w:id="769665356">
          <w:marLeft w:val="0"/>
          <w:marRight w:val="0"/>
          <w:marTop w:val="0"/>
          <w:marBottom w:val="0"/>
          <w:divBdr>
            <w:top w:val="none" w:sz="0" w:space="0" w:color="auto"/>
            <w:left w:val="none" w:sz="0" w:space="0" w:color="auto"/>
            <w:bottom w:val="none" w:sz="0" w:space="0" w:color="auto"/>
            <w:right w:val="none" w:sz="0" w:space="0" w:color="auto"/>
          </w:divBdr>
        </w:div>
        <w:div w:id="28653736">
          <w:marLeft w:val="0"/>
          <w:marRight w:val="0"/>
          <w:marTop w:val="0"/>
          <w:marBottom w:val="0"/>
          <w:divBdr>
            <w:top w:val="none" w:sz="0" w:space="0" w:color="auto"/>
            <w:left w:val="none" w:sz="0" w:space="0" w:color="auto"/>
            <w:bottom w:val="none" w:sz="0" w:space="0" w:color="auto"/>
            <w:right w:val="none" w:sz="0" w:space="0" w:color="auto"/>
          </w:divBdr>
        </w:div>
        <w:div w:id="564143006">
          <w:marLeft w:val="0"/>
          <w:marRight w:val="0"/>
          <w:marTop w:val="0"/>
          <w:marBottom w:val="0"/>
          <w:divBdr>
            <w:top w:val="none" w:sz="0" w:space="0" w:color="auto"/>
            <w:left w:val="none" w:sz="0" w:space="0" w:color="auto"/>
            <w:bottom w:val="none" w:sz="0" w:space="0" w:color="auto"/>
            <w:right w:val="none" w:sz="0" w:space="0" w:color="auto"/>
          </w:divBdr>
        </w:div>
        <w:div w:id="995494858">
          <w:marLeft w:val="0"/>
          <w:marRight w:val="0"/>
          <w:marTop w:val="0"/>
          <w:marBottom w:val="0"/>
          <w:divBdr>
            <w:top w:val="none" w:sz="0" w:space="0" w:color="auto"/>
            <w:left w:val="none" w:sz="0" w:space="0" w:color="auto"/>
            <w:bottom w:val="none" w:sz="0" w:space="0" w:color="auto"/>
            <w:right w:val="none" w:sz="0" w:space="0" w:color="auto"/>
          </w:divBdr>
        </w:div>
        <w:div w:id="721640331">
          <w:marLeft w:val="0"/>
          <w:marRight w:val="0"/>
          <w:marTop w:val="0"/>
          <w:marBottom w:val="0"/>
          <w:divBdr>
            <w:top w:val="none" w:sz="0" w:space="0" w:color="auto"/>
            <w:left w:val="none" w:sz="0" w:space="0" w:color="auto"/>
            <w:bottom w:val="none" w:sz="0" w:space="0" w:color="auto"/>
            <w:right w:val="none" w:sz="0" w:space="0" w:color="auto"/>
          </w:divBdr>
        </w:div>
        <w:div w:id="924150827">
          <w:marLeft w:val="0"/>
          <w:marRight w:val="0"/>
          <w:marTop w:val="0"/>
          <w:marBottom w:val="0"/>
          <w:divBdr>
            <w:top w:val="none" w:sz="0" w:space="0" w:color="auto"/>
            <w:left w:val="none" w:sz="0" w:space="0" w:color="auto"/>
            <w:bottom w:val="none" w:sz="0" w:space="0" w:color="auto"/>
            <w:right w:val="none" w:sz="0" w:space="0" w:color="auto"/>
          </w:divBdr>
        </w:div>
        <w:div w:id="958417812">
          <w:marLeft w:val="0"/>
          <w:marRight w:val="0"/>
          <w:marTop w:val="0"/>
          <w:marBottom w:val="0"/>
          <w:divBdr>
            <w:top w:val="none" w:sz="0" w:space="0" w:color="auto"/>
            <w:left w:val="none" w:sz="0" w:space="0" w:color="auto"/>
            <w:bottom w:val="none" w:sz="0" w:space="0" w:color="auto"/>
            <w:right w:val="none" w:sz="0" w:space="0" w:color="auto"/>
          </w:divBdr>
        </w:div>
        <w:div w:id="1401709694">
          <w:marLeft w:val="0"/>
          <w:marRight w:val="0"/>
          <w:marTop w:val="0"/>
          <w:marBottom w:val="0"/>
          <w:divBdr>
            <w:top w:val="none" w:sz="0" w:space="0" w:color="auto"/>
            <w:left w:val="none" w:sz="0" w:space="0" w:color="auto"/>
            <w:bottom w:val="none" w:sz="0" w:space="0" w:color="auto"/>
            <w:right w:val="none" w:sz="0" w:space="0" w:color="auto"/>
          </w:divBdr>
        </w:div>
        <w:div w:id="723061318">
          <w:marLeft w:val="0"/>
          <w:marRight w:val="0"/>
          <w:marTop w:val="0"/>
          <w:marBottom w:val="0"/>
          <w:divBdr>
            <w:top w:val="none" w:sz="0" w:space="0" w:color="auto"/>
            <w:left w:val="none" w:sz="0" w:space="0" w:color="auto"/>
            <w:bottom w:val="none" w:sz="0" w:space="0" w:color="auto"/>
            <w:right w:val="none" w:sz="0" w:space="0" w:color="auto"/>
          </w:divBdr>
        </w:div>
        <w:div w:id="435751293">
          <w:marLeft w:val="0"/>
          <w:marRight w:val="0"/>
          <w:marTop w:val="0"/>
          <w:marBottom w:val="0"/>
          <w:divBdr>
            <w:top w:val="none" w:sz="0" w:space="0" w:color="auto"/>
            <w:left w:val="none" w:sz="0" w:space="0" w:color="auto"/>
            <w:bottom w:val="none" w:sz="0" w:space="0" w:color="auto"/>
            <w:right w:val="none" w:sz="0" w:space="0" w:color="auto"/>
          </w:divBdr>
        </w:div>
        <w:div w:id="807209204">
          <w:marLeft w:val="0"/>
          <w:marRight w:val="0"/>
          <w:marTop w:val="0"/>
          <w:marBottom w:val="0"/>
          <w:divBdr>
            <w:top w:val="none" w:sz="0" w:space="0" w:color="auto"/>
            <w:left w:val="none" w:sz="0" w:space="0" w:color="auto"/>
            <w:bottom w:val="none" w:sz="0" w:space="0" w:color="auto"/>
            <w:right w:val="none" w:sz="0" w:space="0" w:color="auto"/>
          </w:divBdr>
        </w:div>
        <w:div w:id="668139556">
          <w:marLeft w:val="0"/>
          <w:marRight w:val="0"/>
          <w:marTop w:val="0"/>
          <w:marBottom w:val="0"/>
          <w:divBdr>
            <w:top w:val="none" w:sz="0" w:space="0" w:color="auto"/>
            <w:left w:val="none" w:sz="0" w:space="0" w:color="auto"/>
            <w:bottom w:val="none" w:sz="0" w:space="0" w:color="auto"/>
            <w:right w:val="none" w:sz="0" w:space="0" w:color="auto"/>
          </w:divBdr>
        </w:div>
        <w:div w:id="642734363">
          <w:marLeft w:val="0"/>
          <w:marRight w:val="0"/>
          <w:marTop w:val="0"/>
          <w:marBottom w:val="0"/>
          <w:divBdr>
            <w:top w:val="none" w:sz="0" w:space="0" w:color="auto"/>
            <w:left w:val="none" w:sz="0" w:space="0" w:color="auto"/>
            <w:bottom w:val="none" w:sz="0" w:space="0" w:color="auto"/>
            <w:right w:val="none" w:sz="0" w:space="0" w:color="auto"/>
          </w:divBdr>
        </w:div>
        <w:div w:id="1592733300">
          <w:marLeft w:val="0"/>
          <w:marRight w:val="0"/>
          <w:marTop w:val="0"/>
          <w:marBottom w:val="0"/>
          <w:divBdr>
            <w:top w:val="none" w:sz="0" w:space="0" w:color="auto"/>
            <w:left w:val="none" w:sz="0" w:space="0" w:color="auto"/>
            <w:bottom w:val="none" w:sz="0" w:space="0" w:color="auto"/>
            <w:right w:val="none" w:sz="0" w:space="0" w:color="auto"/>
          </w:divBdr>
        </w:div>
        <w:div w:id="420878826">
          <w:marLeft w:val="0"/>
          <w:marRight w:val="0"/>
          <w:marTop w:val="0"/>
          <w:marBottom w:val="0"/>
          <w:divBdr>
            <w:top w:val="none" w:sz="0" w:space="0" w:color="auto"/>
            <w:left w:val="none" w:sz="0" w:space="0" w:color="auto"/>
            <w:bottom w:val="none" w:sz="0" w:space="0" w:color="auto"/>
            <w:right w:val="none" w:sz="0" w:space="0" w:color="auto"/>
          </w:divBdr>
        </w:div>
        <w:div w:id="1022317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atastro.gub.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3858</Words>
  <Characters>21222</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Bentaberri</dc:creator>
  <cp:keywords/>
  <dc:description/>
  <cp:lastModifiedBy>Silvia Bentaberri</cp:lastModifiedBy>
  <cp:revision>1</cp:revision>
  <dcterms:created xsi:type="dcterms:W3CDTF">2025-07-31T17:25:00Z</dcterms:created>
  <dcterms:modified xsi:type="dcterms:W3CDTF">2025-07-31T17:26:00Z</dcterms:modified>
</cp:coreProperties>
</file>